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3960" w14:textId="45220D2F" w:rsidR="00DD3DF6" w:rsidRPr="00C86322" w:rsidRDefault="00DD3DF6" w:rsidP="00DD3DF6">
      <w:pPr>
        <w:rPr>
          <w:rFonts w:ascii="BIZ UDP明朝 Medium" w:eastAsia="BIZ UDP明朝 Medium" w:hAnsi="BIZ UDP明朝 Medium"/>
          <w:b/>
          <w:sz w:val="28"/>
          <w:szCs w:val="28"/>
          <w:bdr w:val="single" w:sz="4" w:space="0" w:color="auto"/>
          <w:shd w:val="pct15" w:color="auto" w:fill="FFFFFF"/>
        </w:rPr>
      </w:pPr>
      <w:r w:rsidRPr="00C86322">
        <w:rPr>
          <w:rFonts w:ascii="BIZ UDP明朝 Medium" w:eastAsia="BIZ UDP明朝 Medium" w:hAnsi="BIZ UDP明朝 Medium" w:hint="eastAsia"/>
          <w:b/>
          <w:sz w:val="28"/>
          <w:szCs w:val="28"/>
          <w:bdr w:val="single" w:sz="4" w:space="0" w:color="auto"/>
          <w:shd w:val="pct15" w:color="auto" w:fill="FFFFFF"/>
        </w:rPr>
        <w:t>＜５つの共通視点にもとづく具体的な取り組み～被災地で生じた主な課題～＞</w:t>
      </w:r>
    </w:p>
    <w:p w14:paraId="6CB58BA6" w14:textId="77777777" w:rsidR="000C5EE7" w:rsidRDefault="000C5EE7" w:rsidP="000C5EE7">
      <w:pPr>
        <w:spacing w:line="0" w:lineRule="atLeast"/>
        <w:jc w:val="center"/>
        <w:rPr>
          <w:rFonts w:ascii="ＭＳ ゴシック" w:eastAsia="ＭＳ ゴシック" w:hAnsi="ＭＳ ゴシック"/>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Hlk186019621"/>
      <w:bookmarkStart w:id="1" w:name="_Hlk187747204"/>
      <w:r>
        <w:rPr>
          <w:rFonts w:ascii="ＭＳ ゴシック" w:eastAsia="ＭＳ ゴシック" w:hAnsi="ＭＳ ゴシック" w:hint="eastAsia"/>
          <w:b/>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共通視点② </w:t>
      </w:r>
      <w:r w:rsidR="00DD3DF6" w:rsidRPr="00CB3B29">
        <w:rPr>
          <w:rFonts w:ascii="ＭＳ ゴシック" w:eastAsia="ＭＳ ゴシック" w:hAnsi="ＭＳ ゴシック" w:hint="eastAsia"/>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避難所運営協力や行政・社協等への協力方針</w:t>
      </w:r>
      <w:bookmarkEnd w:id="0"/>
      <w:r w:rsidR="00DD3DF6" w:rsidRPr="00CB3B29">
        <w:rPr>
          <w:rFonts w:ascii="ＭＳ ゴシック" w:eastAsia="ＭＳ ゴシック" w:hAnsi="ＭＳ ゴシック" w:hint="eastAsia"/>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や、要援護者等に</w:t>
      </w:r>
    </w:p>
    <w:p w14:paraId="3C06C296" w14:textId="2E39711F" w:rsidR="00DD3DF6" w:rsidRPr="00CB3B29" w:rsidRDefault="00DD3DF6" w:rsidP="000C5EE7">
      <w:pPr>
        <w:spacing w:line="0" w:lineRule="atLeast"/>
        <w:jc w:val="center"/>
        <w:rPr>
          <w:rFonts w:ascii="ＭＳ ゴシック" w:eastAsia="ＭＳ ゴシック" w:hAnsi="ＭＳ ゴシック"/>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29">
        <w:rPr>
          <w:rFonts w:ascii="ＭＳ ゴシック" w:eastAsia="ＭＳ ゴシック" w:hAnsi="ＭＳ ゴシック" w:hint="eastAsia"/>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おける具体的な支援等の実施方針、またそのタイミング</w:t>
      </w:r>
      <w:bookmarkEnd w:id="1"/>
    </w:p>
    <w:p w14:paraId="3B9E8861" w14:textId="77777777" w:rsidR="00DD3DF6" w:rsidRDefault="00DD3DF6" w:rsidP="00DD3DF6">
      <w:pPr>
        <w:spacing w:line="0" w:lineRule="atLeast"/>
        <w:rPr>
          <w:rFonts w:ascii="ＭＳ ゴシック" w:eastAsia="ＭＳ ゴシック" w:hAnsi="ＭＳ ゴシック"/>
          <w:b/>
          <w:color w:val="FF0000"/>
          <w:sz w:val="14"/>
          <w:szCs w:val="14"/>
        </w:rPr>
      </w:pPr>
    </w:p>
    <w:p w14:paraId="446519B6" w14:textId="75982FA2" w:rsidR="000C5EE7" w:rsidRPr="00DD3DF6" w:rsidRDefault="000C5EE7" w:rsidP="00DD3DF6">
      <w:pPr>
        <w:spacing w:line="0" w:lineRule="atLeast"/>
        <w:rPr>
          <w:rFonts w:ascii="ＭＳ ゴシック" w:eastAsia="ＭＳ ゴシック" w:hAnsi="ＭＳ ゴシック"/>
          <w:b/>
          <w:color w:val="FF0000"/>
          <w:sz w:val="14"/>
          <w:szCs w:val="14"/>
        </w:rPr>
      </w:pPr>
      <w:r>
        <w:rPr>
          <w:rFonts w:ascii="BIZ UDP明朝 Medium" w:eastAsia="BIZ UDP明朝 Medium" w:hAnsi="BIZ UDP明朝 Medium" w:hint="eastAsia"/>
          <w:bCs/>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C4353">
        <w:rPr>
          <w:rFonts w:ascii="BIZ UDP明朝 Medium" w:eastAsia="BIZ UDP明朝 Medium" w:hAnsi="BIZ UDP明朝 Medium" w:hint="eastAsia"/>
          <w:bCs/>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主な課題</w:t>
      </w:r>
      <w:r>
        <w:rPr>
          <w:rFonts w:ascii="BIZ UDP明朝 Medium" w:eastAsia="BIZ UDP明朝 Medium" w:hAnsi="BIZ UDP明朝 Medium" w:hint="eastAsia"/>
          <w:bCs/>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bl>
      <w:tblPr>
        <w:tblStyle w:val="a3"/>
        <w:tblW w:w="0" w:type="auto"/>
        <w:tblLook w:val="04A0" w:firstRow="1" w:lastRow="0" w:firstColumn="1" w:lastColumn="0" w:noHBand="0" w:noVBand="1"/>
      </w:tblPr>
      <w:tblGrid>
        <w:gridCol w:w="9736"/>
      </w:tblGrid>
      <w:tr w:rsidR="00DD3DF6" w:rsidRPr="00AD6A3D" w14:paraId="0F434355" w14:textId="77777777" w:rsidTr="00764C8F">
        <w:tc>
          <w:tcPr>
            <w:tcW w:w="9736" w:type="dxa"/>
          </w:tcPr>
          <w:p w14:paraId="0F1BE1F7" w14:textId="77777777" w:rsidR="00DD3DF6" w:rsidRPr="00DD3DF6" w:rsidRDefault="00DD3DF6" w:rsidP="00DD3DF6">
            <w:pPr>
              <w:pStyle w:val="a4"/>
              <w:numPr>
                <w:ilvl w:val="0"/>
                <w:numId w:val="18"/>
              </w:numPr>
              <w:ind w:leftChars="0"/>
              <w:rPr>
                <w:rFonts w:ascii="BIZ UDP明朝 Medium" w:eastAsia="BIZ UDP明朝 Medium" w:hAnsi="BIZ UDP明朝 Medium"/>
              </w:rPr>
            </w:pPr>
            <w:r w:rsidRPr="00DD3DF6">
              <w:rPr>
                <w:rFonts w:ascii="BIZ UDP明朝 Medium" w:eastAsia="BIZ UDP明朝 Medium" w:hAnsi="BIZ UDP明朝 Medium" w:hint="eastAsia"/>
              </w:rPr>
              <w:t>行政等から被災情報や住民支援に関する情報がうまく届かず、民生委員がどのように動けばよいか不安になる時間が多いといった課題がみられた（情報が届く・情報を受ける体制や仕組みへの課題が生じた）。</w:t>
            </w:r>
          </w:p>
          <w:p w14:paraId="6A63BC7F" w14:textId="34A4C1E6" w:rsidR="00DD3DF6" w:rsidRPr="00AD6A3D" w:rsidRDefault="00DD3DF6" w:rsidP="00DD3DF6">
            <w:pPr>
              <w:pStyle w:val="a4"/>
              <w:numPr>
                <w:ilvl w:val="0"/>
                <w:numId w:val="18"/>
              </w:numPr>
              <w:ind w:leftChars="0"/>
              <w:rPr>
                <w:rFonts w:ascii="BIZ UDP明朝 Medium" w:eastAsia="BIZ UDP明朝 Medium" w:hAnsi="BIZ UDP明朝 Medium"/>
              </w:rPr>
            </w:pPr>
            <w:r w:rsidRPr="00DD3DF6">
              <w:rPr>
                <w:rFonts w:ascii="BIZ UDP明朝 Medium" w:eastAsia="BIZ UDP明朝 Medium" w:hAnsi="BIZ UDP明朝 Medium" w:hint="eastAsia"/>
              </w:rPr>
              <w:t>自治会関係者や</w:t>
            </w:r>
            <w:r w:rsidR="007529B2">
              <w:rPr>
                <w:rFonts w:ascii="BIZ UDP明朝 Medium" w:eastAsia="BIZ UDP明朝 Medium" w:hAnsi="BIZ UDP明朝 Medium" w:hint="eastAsia"/>
              </w:rPr>
              <w:t>被災</w:t>
            </w:r>
            <w:r w:rsidRPr="00DD3DF6">
              <w:rPr>
                <w:rFonts w:ascii="BIZ UDP明朝 Medium" w:eastAsia="BIZ UDP明朝 Medium" w:hAnsi="BIZ UDP明朝 Medium" w:hint="eastAsia"/>
              </w:rPr>
              <w:t>住民から「民生委員に何でも任せればよい」といった風潮があったり、反対に、避難所等で民生委員の役割や守秘義務のことなどを</w:t>
            </w:r>
            <w:r w:rsidR="00EE7278">
              <w:rPr>
                <w:rFonts w:ascii="BIZ UDP明朝 Medium" w:eastAsia="BIZ UDP明朝 Medium" w:hAnsi="BIZ UDP明朝 Medium" w:hint="eastAsia"/>
              </w:rPr>
              <w:t>知らない</w:t>
            </w:r>
            <w:r w:rsidRPr="00DD3DF6">
              <w:rPr>
                <w:rFonts w:ascii="BIZ UDP明朝 Medium" w:eastAsia="BIZ UDP明朝 Medium" w:hAnsi="BIZ UDP明朝 Medium" w:hint="eastAsia"/>
              </w:rPr>
              <w:t>支援者・関係者などから「要</w:t>
            </w:r>
            <w:r w:rsidR="00EE7278">
              <w:rPr>
                <w:rFonts w:ascii="BIZ UDP明朝 Medium" w:eastAsia="BIZ UDP明朝 Medium" w:hAnsi="BIZ UDP明朝 Medium" w:hint="eastAsia"/>
              </w:rPr>
              <w:t>援護</w:t>
            </w:r>
            <w:r w:rsidRPr="00DD3DF6">
              <w:rPr>
                <w:rFonts w:ascii="BIZ UDP明朝 Medium" w:eastAsia="BIZ UDP明朝 Medium" w:hAnsi="BIZ UDP明朝 Medium" w:hint="eastAsia"/>
              </w:rPr>
              <w:t>者の情報を教えることは難しい」等と言われた</w:t>
            </w:r>
            <w:r w:rsidRPr="00AD6A3D">
              <w:rPr>
                <w:rFonts w:ascii="BIZ UDP明朝 Medium" w:eastAsia="BIZ UDP明朝 Medium" w:hAnsi="BIZ UDP明朝 Medium" w:hint="eastAsia"/>
              </w:rPr>
              <w:t>。</w:t>
            </w:r>
          </w:p>
        </w:tc>
      </w:tr>
    </w:tbl>
    <w:p w14:paraId="227ADCA3" w14:textId="77777777" w:rsidR="00DD3DF6" w:rsidRPr="00AD6A3D" w:rsidRDefault="00DD3DF6" w:rsidP="00DD3DF6">
      <w:pPr>
        <w:rPr>
          <w:rFonts w:ascii="BIZ UDP明朝 Medium" w:eastAsia="BIZ UDP明朝 Medium" w:hAnsi="BIZ UDP明朝 Medium"/>
        </w:rPr>
      </w:pPr>
    </w:p>
    <w:p w14:paraId="5E6F1B00" w14:textId="4DF6EDA6" w:rsidR="00DD3DF6" w:rsidRPr="00AD6A3D" w:rsidRDefault="00DD3DF6" w:rsidP="00DD3DF6">
      <w:pPr>
        <w:rPr>
          <w:rFonts w:ascii="BIZ UDP明朝 Medium" w:eastAsia="BIZ UDP明朝 Medium" w:hAnsi="BIZ UDP明朝 Medium"/>
          <w:b/>
          <w:color w:val="FFFFFF" w:themeColor="background1"/>
          <w:bdr w:val="single" w:sz="4" w:space="0" w:color="auto"/>
        </w:rPr>
      </w:pPr>
      <w:r w:rsidRPr="00AD6A3D">
        <w:rPr>
          <w:rFonts w:ascii="BIZ UDP明朝 Medium" w:eastAsia="BIZ UDP明朝 Medium" w:hAnsi="BIZ UDP明朝 Medium" w:hint="eastAsia"/>
          <w:b/>
          <w:color w:val="FFFFFF" w:themeColor="background1"/>
          <w:highlight w:val="black"/>
          <w:bdr w:val="single" w:sz="4" w:space="0" w:color="auto"/>
        </w:rPr>
        <w:t>対応策</w:t>
      </w:r>
      <w:r w:rsidR="000C5EE7" w:rsidRPr="000C5EE7">
        <w:rPr>
          <w:rFonts w:ascii="BIZ UDP明朝 Medium" w:eastAsia="BIZ UDP明朝 Medium" w:hAnsi="BIZ UDP明朝 Medium" w:hint="eastAsia"/>
          <w:b/>
          <w:color w:val="FFFFFF" w:themeColor="background1"/>
        </w:rPr>
        <w:t xml:space="preserve"> </w:t>
      </w:r>
      <w:r w:rsidR="000C5EE7">
        <w:rPr>
          <w:rFonts w:ascii="BIZ UDP明朝 Medium" w:eastAsia="BIZ UDP明朝 Medium" w:hAnsi="BIZ UDP明朝 Medium" w:hint="eastAsia"/>
          <w:bCs/>
        </w:rPr>
        <w:t>※以</w:t>
      </w:r>
      <w:r w:rsidR="000C5EE7" w:rsidRPr="00EC4353">
        <w:rPr>
          <w:rFonts w:ascii="BIZ UDP明朝 Medium" w:eastAsia="BIZ UDP明朝 Medium" w:hAnsi="BIZ UDP明朝 Medium" w:hint="eastAsia"/>
          <w:bCs/>
        </w:rPr>
        <w:t>下、指針10か条より抜粋</w:t>
      </w:r>
    </w:p>
    <w:p w14:paraId="0F981085" w14:textId="50D89900" w:rsidR="00744C60" w:rsidRPr="00A065E6" w:rsidRDefault="00744C60" w:rsidP="00744C60">
      <w:pPr>
        <w:rPr>
          <w:rFonts w:ascii="ＭＳ ゴシック" w:eastAsia="ＭＳ ゴシック" w:hAnsi="ＭＳ ゴシック"/>
          <w:b/>
        </w:rPr>
      </w:pPr>
      <w:r w:rsidRPr="00177819">
        <w:rPr>
          <w:rFonts w:ascii="ＭＳ ゴシック" w:eastAsia="ＭＳ ゴシック" w:hAnsi="ＭＳ ゴシック" w:hint="eastAsia"/>
          <w:b/>
        </w:rPr>
        <w:t>１．</w:t>
      </w:r>
      <w:r>
        <w:rPr>
          <w:rFonts w:ascii="ＭＳ ゴシック" w:eastAsia="ＭＳ ゴシック" w:hAnsi="ＭＳ ゴシック" w:hint="eastAsia"/>
          <w:b/>
        </w:rPr>
        <w:t>市町村や住民への方針の周知</w:t>
      </w:r>
      <w:r w:rsidRPr="00A065E6">
        <w:rPr>
          <w:rFonts w:ascii="ＭＳ ゴシック" w:eastAsia="ＭＳ ゴシック" w:hAnsi="ＭＳ ゴシック" w:hint="eastAsia"/>
          <w:b/>
        </w:rPr>
        <w:t xml:space="preserve"> </w:t>
      </w:r>
    </w:p>
    <w:tbl>
      <w:tblPr>
        <w:tblStyle w:val="a3"/>
        <w:tblW w:w="0" w:type="auto"/>
        <w:tblInd w:w="421" w:type="dxa"/>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Look w:val="04A0" w:firstRow="1" w:lastRow="0" w:firstColumn="1" w:lastColumn="0" w:noHBand="0" w:noVBand="1"/>
      </w:tblPr>
      <w:tblGrid>
        <w:gridCol w:w="9295"/>
      </w:tblGrid>
      <w:tr w:rsidR="00744C60" w14:paraId="41737B28" w14:textId="77777777" w:rsidTr="003D6387">
        <w:tc>
          <w:tcPr>
            <w:tcW w:w="9315" w:type="dxa"/>
          </w:tcPr>
          <w:p w14:paraId="5CA95D59" w14:textId="647A452C" w:rsidR="003D6387" w:rsidRPr="003D6387" w:rsidRDefault="00E92A01" w:rsidP="003D6387">
            <w:pPr>
              <w:rPr>
                <w:rFonts w:ascii="ＭＳ ゴシック" w:eastAsia="ＭＳ ゴシック" w:hAnsi="ＭＳ ゴシック"/>
                <w:b/>
                <w:u w:val="single"/>
              </w:rPr>
            </w:pPr>
            <w:r w:rsidRPr="003D6387">
              <w:rPr>
                <w:rFonts w:ascii="ＭＳ ゴシック" w:eastAsia="ＭＳ ゴシック" w:hAnsi="ＭＳ ゴシック" w:hint="eastAsia"/>
                <w:b/>
                <w:u w:val="single"/>
              </w:rPr>
              <w:t>「民児協の方針を組織として決定し、行政や住民等にも周知する」</w:t>
            </w:r>
            <w:r w:rsidR="003D6387" w:rsidRPr="003D6387">
              <w:rPr>
                <w:rFonts w:ascii="ＭＳ ゴシック" w:eastAsia="ＭＳ ゴシック" w:hAnsi="ＭＳ ゴシック" w:hint="eastAsia"/>
                <w:b/>
                <w:u w:val="single"/>
              </w:rPr>
              <w:t>（指針第</w:t>
            </w:r>
            <w:r w:rsidR="003D6387">
              <w:rPr>
                <w:rFonts w:ascii="ＭＳ ゴシック" w:eastAsia="ＭＳ ゴシック" w:hAnsi="ＭＳ ゴシック" w:hint="eastAsia"/>
                <w:b/>
                <w:u w:val="single"/>
              </w:rPr>
              <w:t>５</w:t>
            </w:r>
            <w:r w:rsidR="003D6387" w:rsidRPr="003D6387">
              <w:rPr>
                <w:rFonts w:ascii="ＭＳ ゴシック" w:eastAsia="ＭＳ ゴシック" w:hAnsi="ＭＳ ゴシック" w:hint="eastAsia"/>
                <w:b/>
                <w:u w:val="single"/>
              </w:rPr>
              <w:t>条）</w:t>
            </w:r>
          </w:p>
          <w:p w14:paraId="57BE7AA2" w14:textId="66CDA71D" w:rsidR="003D6387" w:rsidRPr="003D6387" w:rsidRDefault="003D6387" w:rsidP="00764C8F">
            <w:pPr>
              <w:pStyle w:val="a4"/>
              <w:numPr>
                <w:ilvl w:val="0"/>
                <w:numId w:val="48"/>
              </w:numPr>
              <w:ind w:leftChars="0"/>
              <w:rPr>
                <w:rFonts w:ascii="BIZ UDP明朝 Medium" w:eastAsia="BIZ UDP明朝 Medium" w:hAnsi="BIZ UDP明朝 Medium"/>
              </w:rPr>
            </w:pPr>
            <w:r w:rsidRPr="003D6387">
              <w:rPr>
                <w:rFonts w:ascii="BIZ UDP明朝 Medium" w:eastAsia="BIZ UDP明朝 Medium" w:hAnsi="BIZ UDP明朝 Medium" w:hint="eastAsia"/>
                <w:bCs/>
              </w:rPr>
              <w:t>民児協として発災後の対応方針を決めたら、</w:t>
            </w:r>
            <w:r w:rsidRPr="003D6387">
              <w:rPr>
                <w:rFonts w:ascii="BIZ UDP明朝 Medium" w:eastAsia="BIZ UDP明朝 Medium" w:hAnsi="BIZ UDP明朝 Medium" w:hint="eastAsia"/>
                <w:b/>
                <w:u w:val="wave"/>
              </w:rPr>
              <w:t>市町村や自治会・町内会、自主防災組織、さらには日ごろから各委員が見守りや訪問活動を行っている高齢者等にその内容を周知しておく</w:t>
            </w:r>
            <w:r w:rsidRPr="003D6387">
              <w:rPr>
                <w:rFonts w:ascii="BIZ UDP明朝 Medium" w:eastAsia="BIZ UDP明朝 Medium" w:hAnsi="BIZ UDP明朝 Medium" w:hint="eastAsia"/>
                <w:bCs/>
              </w:rPr>
              <w:t>ことが大切</w:t>
            </w:r>
            <w:r w:rsidRPr="003D6387">
              <w:rPr>
                <w:rFonts w:ascii="BIZ UDP明朝 Medium" w:eastAsia="BIZ UDP明朝 Medium" w:hAnsi="BIZ UDP明朝 Medium" w:hint="eastAsia"/>
              </w:rPr>
              <w:t>。</w:t>
            </w:r>
          </w:p>
        </w:tc>
      </w:tr>
    </w:tbl>
    <w:p w14:paraId="365938E6" w14:textId="2DC51806" w:rsidR="00744C60" w:rsidRDefault="00744C60" w:rsidP="00744C60">
      <w:pPr>
        <w:rPr>
          <w:rFonts w:ascii="BIZ UDP明朝 Medium" w:eastAsia="BIZ UDP明朝 Medium" w:hAnsi="BIZ UDP明朝 Medium"/>
        </w:rPr>
      </w:pPr>
    </w:p>
    <w:p w14:paraId="44000A9C" w14:textId="3E80428B" w:rsidR="00AF296A" w:rsidRPr="0089623B" w:rsidRDefault="00744C60" w:rsidP="00AF296A">
      <w:pPr>
        <w:rPr>
          <w:rFonts w:ascii="BIZ UDP明朝 Medium" w:eastAsia="BIZ UDP明朝 Medium" w:hAnsi="BIZ UDP明朝 Medium"/>
          <w:sz w:val="21"/>
          <w:szCs w:val="21"/>
        </w:rPr>
      </w:pPr>
      <w:r>
        <w:rPr>
          <w:rFonts w:ascii="ＭＳ ゴシック" w:eastAsia="ＭＳ ゴシック" w:hAnsi="ＭＳ ゴシック" w:hint="eastAsia"/>
          <w:b/>
        </w:rPr>
        <w:t>２</w:t>
      </w:r>
      <w:r w:rsidRPr="00177819">
        <w:rPr>
          <w:rFonts w:ascii="ＭＳ ゴシック" w:eastAsia="ＭＳ ゴシック" w:hAnsi="ＭＳ ゴシック" w:hint="eastAsia"/>
          <w:b/>
        </w:rPr>
        <w:t>．</w:t>
      </w:r>
      <w:r w:rsidR="00AF296A">
        <w:rPr>
          <w:rFonts w:ascii="ＭＳ ゴシック" w:eastAsia="ＭＳ ゴシック" w:hAnsi="ＭＳ ゴシック" w:hint="eastAsia"/>
          <w:b/>
        </w:rPr>
        <w:t>避難生活から復旧・復興期の活動で意識すべきこと</w:t>
      </w:r>
    </w:p>
    <w:tbl>
      <w:tblPr>
        <w:tblStyle w:val="a3"/>
        <w:tblW w:w="0" w:type="auto"/>
        <w:tblInd w:w="421" w:type="dxa"/>
        <w:tblLook w:val="04A0" w:firstRow="1" w:lastRow="0" w:firstColumn="1" w:lastColumn="0" w:noHBand="0" w:noVBand="1"/>
      </w:tblPr>
      <w:tblGrid>
        <w:gridCol w:w="9315"/>
      </w:tblGrid>
      <w:tr w:rsidR="00AF296A" w14:paraId="4052C2D2" w14:textId="77777777" w:rsidTr="00764C8F">
        <w:tc>
          <w:tcPr>
            <w:tcW w:w="9315" w:type="dxa"/>
          </w:tcPr>
          <w:p w14:paraId="673D0DEB" w14:textId="77777777" w:rsidR="00AF296A" w:rsidRPr="003D6387" w:rsidRDefault="003D6387" w:rsidP="00764C8F">
            <w:pPr>
              <w:rPr>
                <w:rFonts w:ascii="ＭＳ ゴシック" w:eastAsia="ＭＳ ゴシック" w:hAnsi="ＭＳ ゴシック"/>
                <w:b/>
                <w:u w:val="single"/>
              </w:rPr>
            </w:pPr>
            <w:r w:rsidRPr="003D6387">
              <w:rPr>
                <w:rFonts w:ascii="ＭＳ ゴシック" w:eastAsia="ＭＳ ゴシック" w:hAnsi="ＭＳ ゴシック" w:hint="eastAsia"/>
                <w:b/>
                <w:u w:val="single"/>
              </w:rPr>
              <w:t>「</w:t>
            </w:r>
            <w:r w:rsidR="00EA5DA9" w:rsidRPr="003D6387">
              <w:rPr>
                <w:rFonts w:ascii="ＭＳ ゴシック" w:eastAsia="ＭＳ ゴシック" w:hAnsi="ＭＳ ゴシック" w:hint="eastAsia"/>
                <w:b/>
                <w:u w:val="single"/>
              </w:rPr>
              <w:t>支援が必要な人に、支援が届くように配慮する</w:t>
            </w:r>
            <w:r w:rsidR="00AF296A" w:rsidRPr="003D6387">
              <w:rPr>
                <w:rFonts w:ascii="ＭＳ ゴシック" w:eastAsia="ＭＳ ゴシック" w:hAnsi="ＭＳ ゴシック" w:hint="eastAsia"/>
                <w:b/>
                <w:u w:val="single"/>
              </w:rPr>
              <w:t>」</w:t>
            </w:r>
            <w:r w:rsidRPr="003D6387">
              <w:rPr>
                <w:rFonts w:ascii="ＭＳ ゴシック" w:eastAsia="ＭＳ ゴシック" w:hAnsi="ＭＳ ゴシック" w:hint="eastAsia"/>
                <w:b/>
                <w:u w:val="single"/>
              </w:rPr>
              <w:t>（指針第９条）</w:t>
            </w:r>
          </w:p>
          <w:p w14:paraId="2C4BE76F" w14:textId="77777777" w:rsidR="003D6387" w:rsidRPr="0089623B" w:rsidRDefault="003D6387" w:rsidP="003D6387">
            <w:pPr>
              <w:rPr>
                <w:rFonts w:ascii="ＭＳ ゴシック" w:eastAsia="ＭＳ ゴシック" w:hAnsi="ＭＳ ゴシック"/>
                <w:b/>
              </w:rPr>
            </w:pPr>
            <w:r>
              <w:rPr>
                <w:rFonts w:ascii="ＭＳ ゴシック" w:eastAsia="ＭＳ ゴシック" w:hAnsi="ＭＳ ゴシック" w:hint="eastAsia"/>
                <w:b/>
              </w:rPr>
              <w:t>（１）要援護者の代弁機能への期待</w:t>
            </w:r>
          </w:p>
          <w:p w14:paraId="76FA58D9" w14:textId="77777777" w:rsidR="003D6387" w:rsidRPr="003D6387" w:rsidRDefault="003D6387" w:rsidP="003D6387">
            <w:pPr>
              <w:pStyle w:val="a4"/>
              <w:numPr>
                <w:ilvl w:val="0"/>
                <w:numId w:val="48"/>
              </w:numPr>
              <w:ind w:leftChars="0"/>
              <w:rPr>
                <w:rFonts w:ascii="BIZ UDP明朝 Medium" w:eastAsia="BIZ UDP明朝 Medium" w:hAnsi="BIZ UDP明朝 Medium"/>
              </w:rPr>
            </w:pPr>
            <w:r w:rsidRPr="003D6387">
              <w:rPr>
                <w:rFonts w:ascii="BIZ UDP明朝 Medium" w:eastAsia="BIZ UDP明朝 Medium" w:hAnsi="BIZ UDP明朝 Medium" w:hint="eastAsia"/>
                <w:b/>
                <w:u w:val="wave"/>
              </w:rPr>
              <w:t>自ら支援を求める声を上げることが困難な人びとの代弁者としての役割を果たすことに期待。</w:t>
            </w:r>
          </w:p>
          <w:p w14:paraId="7D2F80A1" w14:textId="77777777" w:rsidR="003D6387" w:rsidRPr="003D6387" w:rsidRDefault="003D6387" w:rsidP="003D6387">
            <w:pPr>
              <w:snapToGrid w:val="0"/>
              <w:spacing w:line="0" w:lineRule="atLeast"/>
              <w:rPr>
                <w:rFonts w:ascii="BIZ UDP明朝 Medium" w:eastAsia="BIZ UDP明朝 Medium" w:hAnsi="BIZ UDP明朝 Medium"/>
                <w:sz w:val="10"/>
                <w:szCs w:val="8"/>
              </w:rPr>
            </w:pPr>
          </w:p>
          <w:p w14:paraId="22668DD0" w14:textId="6F966360" w:rsidR="003D6387" w:rsidRPr="003D6387" w:rsidRDefault="003D6387" w:rsidP="003D6387">
            <w:pPr>
              <w:pStyle w:val="a4"/>
              <w:numPr>
                <w:ilvl w:val="0"/>
                <w:numId w:val="49"/>
              </w:numPr>
              <w:ind w:leftChars="0"/>
              <w:rPr>
                <w:rFonts w:ascii="ＭＳ ゴシック" w:eastAsia="ＭＳ ゴシック" w:hAnsi="ＭＳ ゴシック"/>
                <w:b/>
              </w:rPr>
            </w:pPr>
            <w:r w:rsidRPr="003D6387">
              <w:rPr>
                <w:rFonts w:ascii="ＭＳ ゴシック" w:eastAsia="ＭＳ ゴシック" w:hAnsi="ＭＳ ゴシック" w:hint="eastAsia"/>
                <w:b/>
              </w:rPr>
              <w:t>避難所での配慮</w:t>
            </w:r>
          </w:p>
          <w:p w14:paraId="4A00DC42" w14:textId="3F371B94" w:rsidR="003D6387" w:rsidRPr="003D6387" w:rsidRDefault="003D6387" w:rsidP="003D6387">
            <w:pPr>
              <w:pStyle w:val="a4"/>
              <w:numPr>
                <w:ilvl w:val="0"/>
                <w:numId w:val="48"/>
              </w:numPr>
              <w:ind w:leftChars="0"/>
              <w:rPr>
                <w:rFonts w:ascii="BIZ UDP明朝 Medium" w:eastAsia="BIZ UDP明朝 Medium" w:hAnsi="BIZ UDP明朝 Medium"/>
              </w:rPr>
            </w:pPr>
            <w:r w:rsidRPr="003D6387">
              <w:rPr>
                <w:rFonts w:ascii="BIZ UDP明朝 Medium" w:eastAsia="BIZ UDP明朝 Medium" w:hAnsi="BIZ UDP明朝 Medium" w:hint="eastAsia"/>
                <w:b/>
                <w:u w:val="wave"/>
              </w:rPr>
              <w:t>人びとの避難所生活が長期化する場合には、避難所に福祉専門職で構成される「災害</w:t>
            </w:r>
            <w:r w:rsidR="00EE7278">
              <w:rPr>
                <w:rFonts w:ascii="BIZ UDP明朝 Medium" w:eastAsia="BIZ UDP明朝 Medium" w:hAnsi="BIZ UDP明朝 Medium" w:hint="eastAsia"/>
                <w:b/>
                <w:u w:val="wave"/>
              </w:rPr>
              <w:t>派遣</w:t>
            </w:r>
            <w:r w:rsidRPr="003D6387">
              <w:rPr>
                <w:rFonts w:ascii="BIZ UDP明朝 Medium" w:eastAsia="BIZ UDP明朝 Medium" w:hAnsi="BIZ UDP明朝 Medium" w:hint="eastAsia"/>
                <w:b/>
                <w:u w:val="wave"/>
              </w:rPr>
              <w:t>福祉チーム（DWAT）」へのつなぎ役となることも期待。</w:t>
            </w:r>
          </w:p>
          <w:p w14:paraId="68CD0845" w14:textId="709973EA" w:rsidR="003D6387" w:rsidRPr="003D6387" w:rsidRDefault="003D6387" w:rsidP="003D6387">
            <w:pPr>
              <w:pStyle w:val="a4"/>
              <w:numPr>
                <w:ilvl w:val="0"/>
                <w:numId w:val="48"/>
              </w:numPr>
              <w:ind w:leftChars="0"/>
              <w:rPr>
                <w:rFonts w:ascii="BIZ UDP明朝 Medium" w:eastAsia="BIZ UDP明朝 Medium" w:hAnsi="BIZ UDP明朝 Medium"/>
              </w:rPr>
            </w:pPr>
            <w:r w:rsidRPr="003D6387">
              <w:rPr>
                <w:rFonts w:ascii="BIZ UDP明朝 Medium" w:eastAsia="BIZ UDP明朝 Medium" w:hAnsi="BIZ UDP明朝 Medium" w:hint="eastAsia"/>
                <w:b/>
                <w:u w:val="wave"/>
              </w:rPr>
              <w:t>要援護者の存在を保健師等の医療関係者にあらかじめ伝えておく</w:t>
            </w:r>
            <w:r w:rsidRPr="003D6387">
              <w:rPr>
                <w:rFonts w:ascii="BIZ UDP明朝 Medium" w:eastAsia="BIZ UDP明朝 Medium" w:hAnsi="BIZ UDP明朝 Medium" w:hint="eastAsia"/>
                <w:bCs/>
              </w:rPr>
              <w:t>とともに、要援護者が体調を崩した場合にすぐに医療関係者につなぐことができるよう、</w:t>
            </w:r>
            <w:r w:rsidRPr="003D6387">
              <w:rPr>
                <w:rFonts w:ascii="BIZ UDP明朝 Medium" w:eastAsia="BIZ UDP明朝 Medium" w:hAnsi="BIZ UDP明朝 Medium" w:hint="eastAsia"/>
                <w:b/>
                <w:u w:val="wave"/>
              </w:rPr>
              <w:t>医療関係者の訪問日時等の動向を把握しておく。</w:t>
            </w:r>
          </w:p>
          <w:p w14:paraId="1CC31DDA" w14:textId="77777777" w:rsidR="003D6387" w:rsidRPr="003D6387" w:rsidRDefault="003D6387" w:rsidP="003D6387">
            <w:pPr>
              <w:spacing w:line="0" w:lineRule="atLeast"/>
              <w:rPr>
                <w:rFonts w:ascii="BIZ UDP明朝 Medium" w:eastAsia="BIZ UDP明朝 Medium" w:hAnsi="BIZ UDP明朝 Medium"/>
                <w:sz w:val="10"/>
                <w:szCs w:val="8"/>
              </w:rPr>
            </w:pPr>
          </w:p>
          <w:p w14:paraId="045D056C" w14:textId="1E0E9A62" w:rsidR="003D6387" w:rsidRPr="0089623B" w:rsidRDefault="003D6387" w:rsidP="003D6387">
            <w:pPr>
              <w:rPr>
                <w:rFonts w:ascii="ＭＳ ゴシック" w:eastAsia="ＭＳ ゴシック" w:hAnsi="ＭＳ ゴシック"/>
                <w:b/>
              </w:rPr>
            </w:pPr>
            <w:r>
              <w:rPr>
                <w:rFonts w:ascii="ＭＳ ゴシック" w:eastAsia="ＭＳ ゴシック" w:hAnsi="ＭＳ ゴシック" w:hint="eastAsia"/>
                <w:b/>
              </w:rPr>
              <w:t>（３）在宅避難者への支援</w:t>
            </w:r>
          </w:p>
          <w:p w14:paraId="7FA5AFCF" w14:textId="77777777" w:rsidR="003D6387" w:rsidRPr="003D6387" w:rsidRDefault="003D6387" w:rsidP="003D6387">
            <w:pPr>
              <w:pStyle w:val="a4"/>
              <w:numPr>
                <w:ilvl w:val="0"/>
                <w:numId w:val="50"/>
              </w:numPr>
              <w:ind w:leftChars="0"/>
              <w:rPr>
                <w:rFonts w:ascii="BIZ UDP明朝 Medium" w:eastAsia="BIZ UDP明朝 Medium" w:hAnsi="BIZ UDP明朝 Medium"/>
              </w:rPr>
            </w:pPr>
            <w:r w:rsidRPr="003D6387">
              <w:rPr>
                <w:rFonts w:ascii="BIZ UDP明朝 Medium" w:eastAsia="BIZ UDP明朝 Medium" w:hAnsi="BIZ UDP明朝 Medium" w:hint="eastAsia"/>
                <w:b/>
                <w:bCs/>
                <w:u w:val="wave"/>
              </w:rPr>
              <w:t>民生委員が日ごろの活動を通じて把握している情報を活かし</w:t>
            </w:r>
            <w:r w:rsidRPr="003D6387">
              <w:rPr>
                <w:rFonts w:ascii="BIZ UDP明朝 Medium" w:eastAsia="BIZ UDP明朝 Medium" w:hAnsi="BIZ UDP明朝 Medium" w:hint="eastAsia"/>
              </w:rPr>
              <w:t>、医療、福祉の専門職との連携をすすめ、専門職の訪問を定期的に実現できるよう調整していく。</w:t>
            </w:r>
          </w:p>
          <w:p w14:paraId="1256A584" w14:textId="77777777" w:rsidR="003D6387" w:rsidRPr="003D6387" w:rsidRDefault="003D6387" w:rsidP="003D6387">
            <w:pPr>
              <w:spacing w:line="0" w:lineRule="atLeast"/>
              <w:rPr>
                <w:rFonts w:ascii="BIZ UDP明朝 Medium" w:eastAsia="BIZ UDP明朝 Medium" w:hAnsi="BIZ UDP明朝 Medium"/>
                <w:sz w:val="10"/>
                <w:szCs w:val="8"/>
              </w:rPr>
            </w:pPr>
          </w:p>
          <w:p w14:paraId="2118829C" w14:textId="036B1994" w:rsidR="003D6387" w:rsidRPr="0089623B" w:rsidRDefault="003D6387" w:rsidP="003D6387">
            <w:pPr>
              <w:rPr>
                <w:rFonts w:ascii="ＭＳ ゴシック" w:eastAsia="ＭＳ ゴシック" w:hAnsi="ＭＳ ゴシック"/>
                <w:b/>
              </w:rPr>
            </w:pPr>
            <w:r>
              <w:rPr>
                <w:rFonts w:ascii="ＭＳ ゴシック" w:eastAsia="ＭＳ ゴシック" w:hAnsi="ＭＳ ゴシック" w:hint="eastAsia"/>
                <w:b/>
              </w:rPr>
              <w:t>（４）「ニーズ」の把握と「支援」へのつなぎ</w:t>
            </w:r>
          </w:p>
          <w:p w14:paraId="7BD1F28B" w14:textId="6D09D88A" w:rsidR="003D6387" w:rsidRPr="003D6387" w:rsidRDefault="003D6387" w:rsidP="00764C8F">
            <w:pPr>
              <w:pStyle w:val="a4"/>
              <w:numPr>
                <w:ilvl w:val="0"/>
                <w:numId w:val="50"/>
              </w:numPr>
              <w:ind w:leftChars="0"/>
              <w:rPr>
                <w:rFonts w:ascii="BIZ UDP明朝 Medium" w:eastAsia="BIZ UDP明朝 Medium" w:hAnsi="BIZ UDP明朝 Medium"/>
              </w:rPr>
            </w:pPr>
            <w:r w:rsidRPr="003D6387">
              <w:rPr>
                <w:rFonts w:ascii="BIZ UDP明朝 Medium" w:eastAsia="BIZ UDP明朝 Medium" w:hAnsi="BIZ UDP明朝 Medium" w:hint="eastAsia"/>
                <w:b/>
                <w:u w:val="wave"/>
              </w:rPr>
              <w:t>災害ボランティアセンターにおいては被災住民からの要請に応じ、住民のニーズ把握とボランティア派遣とをつなぐ役割を務めることなど、無理のない範囲での対応を考えていく。</w:t>
            </w:r>
          </w:p>
        </w:tc>
      </w:tr>
    </w:tbl>
    <w:p w14:paraId="7366F0B9" w14:textId="77777777" w:rsidR="0089623B" w:rsidRDefault="0089623B" w:rsidP="001F21E3">
      <w:pPr>
        <w:rPr>
          <w:rFonts w:ascii="ＭＳ ゴシック" w:eastAsia="ＭＳ ゴシック" w:hAnsi="ＭＳ ゴシック"/>
          <w:b/>
        </w:rPr>
      </w:pPr>
    </w:p>
    <w:p w14:paraId="645D37FC" w14:textId="2BAB0F33" w:rsidR="001F21E3" w:rsidRPr="00177819" w:rsidRDefault="0089623B" w:rsidP="001F21E3">
      <w:pPr>
        <w:rPr>
          <w:rFonts w:ascii="ＭＳ ゴシック" w:eastAsia="ＭＳ ゴシック" w:hAnsi="ＭＳ ゴシック"/>
          <w:b/>
        </w:rPr>
      </w:pPr>
      <w:r>
        <w:rPr>
          <w:rFonts w:ascii="ＭＳ ゴシック" w:eastAsia="ＭＳ ゴシック" w:hAnsi="ＭＳ ゴシック" w:hint="eastAsia"/>
          <w:b/>
        </w:rPr>
        <w:t>３</w:t>
      </w:r>
      <w:r w:rsidR="001F21E3" w:rsidRPr="00177819">
        <w:rPr>
          <w:rFonts w:ascii="ＭＳ ゴシック" w:eastAsia="ＭＳ ゴシック" w:hAnsi="ＭＳ ゴシック" w:hint="eastAsia"/>
          <w:b/>
        </w:rPr>
        <w:t>．実効性のある取り組みに向けて</w:t>
      </w:r>
    </w:p>
    <w:p w14:paraId="6739A3C6" w14:textId="26ACED15" w:rsidR="001F21E3" w:rsidRPr="00177819" w:rsidRDefault="00B77664" w:rsidP="001F21E3">
      <w:pPr>
        <w:rPr>
          <w:rFonts w:ascii="ＭＳ ゴシック" w:eastAsia="ＭＳ ゴシック" w:hAnsi="ＭＳ ゴシック"/>
          <w:b/>
        </w:rPr>
      </w:pPr>
      <w:r w:rsidRPr="00B77664">
        <w:rPr>
          <w:rFonts w:ascii="BIZ UDP明朝 Medium" w:eastAsia="BIZ UDP明朝 Medium" w:hAnsi="BIZ UDP明朝 Medium" w:hint="eastAsia"/>
          <w:b/>
          <w:bCs/>
          <w:noProof/>
          <w:lang w:val="ja-JP"/>
        </w:rPr>
        <mc:AlternateContent>
          <mc:Choice Requires="wps">
            <w:drawing>
              <wp:anchor distT="0" distB="0" distL="114300" distR="114300" simplePos="0" relativeHeight="251662336" behindDoc="1" locked="0" layoutInCell="1" allowOverlap="1" wp14:anchorId="6314ADAD" wp14:editId="18CA52C4">
                <wp:simplePos x="0" y="0"/>
                <wp:positionH relativeFrom="column">
                  <wp:posOffset>209550</wp:posOffset>
                </wp:positionH>
                <wp:positionV relativeFrom="paragraph">
                  <wp:posOffset>219075</wp:posOffset>
                </wp:positionV>
                <wp:extent cx="6076950" cy="923925"/>
                <wp:effectExtent l="0" t="0" r="0" b="9525"/>
                <wp:wrapNone/>
                <wp:docPr id="569910114" name="正方形/長方形 2"/>
                <wp:cNvGraphicFramePr/>
                <a:graphic xmlns:a="http://schemas.openxmlformats.org/drawingml/2006/main">
                  <a:graphicData uri="http://schemas.microsoft.com/office/word/2010/wordprocessingShape">
                    <wps:wsp>
                      <wps:cNvSpPr/>
                      <wps:spPr>
                        <a:xfrm>
                          <a:off x="0" y="0"/>
                          <a:ext cx="6076950" cy="923925"/>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062FC" id="正方形/長方形 2" o:spid="_x0000_s1026" style="position:absolute;margin-left:16.5pt;margin-top:17.25pt;width:478.5pt;height:7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" fillcolor="#fff2cc [663]" stroked="f" strokeweight="1pt"/>
            </w:pict>
          </mc:Fallback>
        </mc:AlternateContent>
      </w:r>
      <w:r w:rsidR="001F21E3" w:rsidRPr="00177819">
        <w:rPr>
          <w:rFonts w:ascii="ＭＳ ゴシック" w:eastAsia="ＭＳ ゴシック" w:hAnsi="ＭＳ ゴシック" w:hint="eastAsia"/>
          <w:b/>
        </w:rPr>
        <w:t>（１）具体的な取り組み</w:t>
      </w:r>
      <w:r w:rsidR="001F21E3">
        <w:rPr>
          <w:rFonts w:ascii="ＭＳ ゴシック" w:eastAsia="ＭＳ ゴシック" w:hAnsi="ＭＳ ゴシック" w:hint="eastAsia"/>
          <w:b/>
        </w:rPr>
        <w:t>（事例）</w:t>
      </w:r>
    </w:p>
    <w:p w14:paraId="4FC1817D" w14:textId="63AAB349" w:rsidR="00B77664" w:rsidRPr="00B77664" w:rsidRDefault="00B77664" w:rsidP="001F21E3">
      <w:pPr>
        <w:ind w:firstLineChars="200" w:firstLine="480"/>
        <w:rPr>
          <w:rFonts w:ascii="BIZ UDP明朝 Medium" w:eastAsia="BIZ UDP明朝 Medium" w:hAnsi="BIZ UDP明朝 Medium"/>
          <w:b/>
          <w:bCs/>
          <w:bdr w:val="single" w:sz="4" w:space="0" w:color="auto"/>
        </w:rPr>
      </w:pPr>
      <w:r w:rsidRPr="00B77664">
        <w:rPr>
          <w:rFonts w:ascii="BIZ UDP明朝 Medium" w:eastAsia="BIZ UDP明朝 Medium" w:hAnsi="BIZ UDP明朝 Medium" w:hint="eastAsia"/>
          <w:b/>
          <w:bCs/>
          <w:bdr w:val="single" w:sz="4" w:space="0" w:color="auto"/>
        </w:rPr>
        <w:t>事例１</w:t>
      </w:r>
    </w:p>
    <w:p w14:paraId="1741C3B7" w14:textId="20B9A8CD" w:rsidR="00C12A44" w:rsidRPr="00B77664" w:rsidRDefault="003D6387" w:rsidP="003D6387">
      <w:pPr>
        <w:ind w:leftChars="200" w:left="480"/>
        <w:rPr>
          <w:rFonts w:ascii="BIZ UDP明朝 Medium" w:eastAsia="BIZ UDP明朝 Medium" w:hAnsi="BIZ UDP明朝 Medium"/>
          <w:b/>
          <w:bCs/>
        </w:rPr>
      </w:pPr>
      <w:r>
        <w:rPr>
          <w:rFonts w:ascii="BIZ UDP明朝 Medium" w:eastAsia="BIZ UDP明朝 Medium" w:hAnsi="BIZ UDP明朝 Medium" w:hint="eastAsia"/>
          <w:b/>
          <w:bCs/>
        </w:rPr>
        <w:t>発災後の被災者支援の集まりのなかで、</w:t>
      </w:r>
      <w:r w:rsidR="0089623B" w:rsidRPr="00B77664">
        <w:rPr>
          <w:rFonts w:ascii="BIZ UDP明朝 Medium" w:eastAsia="BIZ UDP明朝 Medium" w:hAnsi="BIZ UDP明朝 Medium" w:hint="eastAsia"/>
          <w:b/>
          <w:bCs/>
        </w:rPr>
        <w:t>民生委員の役割</w:t>
      </w:r>
      <w:r w:rsidR="00C12A44" w:rsidRPr="00B77664">
        <w:rPr>
          <w:rFonts w:ascii="BIZ UDP明朝 Medium" w:eastAsia="BIZ UDP明朝 Medium" w:hAnsi="BIZ UDP明朝 Medium" w:hint="eastAsia"/>
          <w:b/>
          <w:bCs/>
        </w:rPr>
        <w:t>・活動範囲</w:t>
      </w:r>
      <w:r w:rsidR="009D0ABD" w:rsidRPr="00B77664">
        <w:rPr>
          <w:rFonts w:ascii="BIZ UDP明朝 Medium" w:eastAsia="BIZ UDP明朝 Medium" w:hAnsi="BIZ UDP明朝 Medium" w:hint="eastAsia"/>
          <w:b/>
          <w:bCs/>
        </w:rPr>
        <w:t>、活動方針等</w:t>
      </w:r>
      <w:r w:rsidR="0089623B" w:rsidRPr="00B77664">
        <w:rPr>
          <w:rFonts w:ascii="BIZ UDP明朝 Medium" w:eastAsia="BIZ UDP明朝 Medium" w:hAnsi="BIZ UDP明朝 Medium" w:hint="eastAsia"/>
          <w:b/>
          <w:bCs/>
        </w:rPr>
        <w:t>を関係機関</w:t>
      </w:r>
      <w:r w:rsidR="007529B2" w:rsidRPr="00B77664">
        <w:rPr>
          <w:rFonts w:ascii="BIZ UDP明朝 Medium" w:eastAsia="BIZ UDP明朝 Medium" w:hAnsi="BIZ UDP明朝 Medium" w:hint="eastAsia"/>
          <w:b/>
          <w:bCs/>
        </w:rPr>
        <w:t>や地域住民</w:t>
      </w:r>
      <w:r w:rsidR="0089623B" w:rsidRPr="00B77664">
        <w:rPr>
          <w:rFonts w:ascii="BIZ UDP明朝 Medium" w:eastAsia="BIZ UDP明朝 Medium" w:hAnsi="BIZ UDP明朝 Medium" w:hint="eastAsia"/>
          <w:b/>
          <w:bCs/>
        </w:rPr>
        <w:t>に</w:t>
      </w:r>
      <w:r w:rsidR="00016F2B" w:rsidRPr="00B77664">
        <w:rPr>
          <w:rFonts w:ascii="BIZ UDP明朝 Medium" w:eastAsia="BIZ UDP明朝 Medium" w:hAnsi="BIZ UDP明朝 Medium" w:hint="eastAsia"/>
          <w:b/>
          <w:bCs/>
        </w:rPr>
        <w:t>周知</w:t>
      </w:r>
    </w:p>
    <w:p w14:paraId="5EAE6566" w14:textId="5310183E" w:rsidR="00C12A44" w:rsidRPr="00B77664" w:rsidRDefault="001F21E3" w:rsidP="00B77664">
      <w:pPr>
        <w:ind w:firstLineChars="2100" w:firstLine="5042"/>
        <w:rPr>
          <w:rFonts w:ascii="BIZ UDP明朝 Medium" w:eastAsia="BIZ UDP明朝 Medium" w:hAnsi="BIZ UDP明朝 Medium"/>
          <w:b/>
          <w:bCs/>
        </w:rPr>
      </w:pPr>
      <w:r w:rsidRPr="00B77664">
        <w:rPr>
          <w:rFonts w:ascii="BIZ UDP明朝 Medium" w:eastAsia="BIZ UDP明朝 Medium" w:hAnsi="BIZ UDP明朝 Medium" w:hint="eastAsia"/>
          <w:b/>
          <w:bCs/>
        </w:rPr>
        <w:t>（令和6年能登半島地震被災地の単位民児協）</w:t>
      </w:r>
    </w:p>
    <w:p w14:paraId="023A28FD" w14:textId="77777777" w:rsidR="001F21E3" w:rsidRDefault="001F21E3" w:rsidP="001F21E3">
      <w:pPr>
        <w:ind w:firstLineChars="200" w:firstLine="480"/>
        <w:rPr>
          <w:rFonts w:ascii="BIZ UDP明朝 Medium" w:eastAsia="BIZ UDP明朝 Medium" w:hAnsi="BIZ UDP明朝 Medium"/>
        </w:rPr>
      </w:pPr>
      <w:r>
        <w:rPr>
          <w:rFonts w:ascii="BIZ UDP明朝 Medium" w:eastAsia="BIZ UDP明朝 Medium" w:hAnsi="BIZ UDP明朝 Medium"/>
        </w:rPr>
        <w:t>[</w:t>
      </w:r>
      <w:r>
        <w:rPr>
          <w:rFonts w:ascii="BIZ UDP明朝 Medium" w:eastAsia="BIZ UDP明朝 Medium" w:hAnsi="BIZ UDP明朝 Medium" w:hint="eastAsia"/>
        </w:rPr>
        <w:t>概要]</w:t>
      </w:r>
    </w:p>
    <w:p w14:paraId="0C432C5C" w14:textId="42B3799B" w:rsidR="001F21E3" w:rsidRPr="005454D1" w:rsidRDefault="001F21E3" w:rsidP="001F21E3">
      <w:pPr>
        <w:pStyle w:val="a4"/>
        <w:numPr>
          <w:ilvl w:val="0"/>
          <w:numId w:val="24"/>
        </w:numPr>
        <w:ind w:leftChars="0"/>
        <w:rPr>
          <w:rFonts w:ascii="BIZ UDP明朝 Medium" w:eastAsia="BIZ UDP明朝 Medium" w:hAnsi="BIZ UDP明朝 Medium"/>
        </w:rPr>
      </w:pPr>
      <w:r w:rsidRPr="005454D1">
        <w:rPr>
          <w:rFonts w:ascii="BIZ UDP明朝 Medium" w:eastAsia="BIZ UDP明朝 Medium" w:hAnsi="BIZ UDP明朝 Medium" w:hint="eastAsia"/>
        </w:rPr>
        <w:t>発災後、</w:t>
      </w:r>
      <w:r w:rsidR="005852E1">
        <w:rPr>
          <w:rFonts w:ascii="BIZ UDP明朝 Medium" w:eastAsia="BIZ UDP明朝 Medium" w:hAnsi="BIZ UDP明朝 Medium" w:hint="eastAsia"/>
        </w:rPr>
        <w:t>関係機関等との集まりのなかで、</w:t>
      </w:r>
      <w:r w:rsidR="005852E1" w:rsidRPr="005852E1">
        <w:rPr>
          <w:rFonts w:ascii="BIZ UDP明朝 Medium" w:eastAsia="BIZ UDP明朝 Medium" w:hAnsi="BIZ UDP明朝 Medium" w:hint="eastAsia"/>
        </w:rPr>
        <w:t>民生委員の役割や活動方針への理解</w:t>
      </w:r>
      <w:r w:rsidR="009D0ABD">
        <w:rPr>
          <w:rFonts w:ascii="BIZ UDP明朝 Medium" w:eastAsia="BIZ UDP明朝 Medium" w:hAnsi="BIZ UDP明朝 Medium" w:hint="eastAsia"/>
        </w:rPr>
        <w:t>等</w:t>
      </w:r>
      <w:r w:rsidR="005852E1" w:rsidRPr="005852E1">
        <w:rPr>
          <w:rFonts w:ascii="BIZ UDP明朝 Medium" w:eastAsia="BIZ UDP明朝 Medium" w:hAnsi="BIZ UDP明朝 Medium" w:hint="eastAsia"/>
        </w:rPr>
        <w:t>を求め</w:t>
      </w:r>
      <w:r w:rsidR="005852E1">
        <w:rPr>
          <w:rFonts w:ascii="BIZ UDP明朝 Medium" w:eastAsia="BIZ UDP明朝 Medium" w:hAnsi="BIZ UDP明朝 Medium" w:hint="eastAsia"/>
        </w:rPr>
        <w:t>た</w:t>
      </w:r>
      <w:r w:rsidRPr="005454D1">
        <w:rPr>
          <w:rFonts w:ascii="BIZ UDP明朝 Medium" w:eastAsia="BIZ UDP明朝 Medium" w:hAnsi="BIZ UDP明朝 Medium" w:hint="eastAsia"/>
        </w:rPr>
        <w:t>。</w:t>
      </w:r>
    </w:p>
    <w:tbl>
      <w:tblPr>
        <w:tblStyle w:val="a3"/>
        <w:tblW w:w="0" w:type="auto"/>
        <w:tblInd w:w="562"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1555"/>
        <w:gridCol w:w="7583"/>
      </w:tblGrid>
      <w:tr w:rsidR="001F21E3" w14:paraId="33768DB5" w14:textId="77777777" w:rsidTr="00993C1F">
        <w:trPr>
          <w:trHeight w:val="557"/>
        </w:trPr>
        <w:tc>
          <w:tcPr>
            <w:tcW w:w="1560" w:type="dxa"/>
            <w:vAlign w:val="center"/>
          </w:tcPr>
          <w:p w14:paraId="08096C9E" w14:textId="77777777" w:rsidR="001F21E3" w:rsidRDefault="001F21E3" w:rsidP="00993C1F">
            <w:pPr>
              <w:jc w:val="center"/>
              <w:rPr>
                <w:rFonts w:ascii="BIZ UDP明朝 Medium" w:eastAsia="BIZ UDP明朝 Medium" w:hAnsi="BIZ UDP明朝 Medium"/>
              </w:rPr>
            </w:pPr>
            <w:r>
              <w:rPr>
                <w:rFonts w:ascii="BIZ UDP明朝 Medium" w:eastAsia="BIZ UDP明朝 Medium" w:hAnsi="BIZ UDP明朝 Medium" w:hint="eastAsia"/>
              </w:rPr>
              <w:t>タイミング</w:t>
            </w:r>
          </w:p>
        </w:tc>
        <w:tc>
          <w:tcPr>
            <w:tcW w:w="7614" w:type="dxa"/>
            <w:vAlign w:val="center"/>
          </w:tcPr>
          <w:p w14:paraId="588D6732" w14:textId="59371E06" w:rsidR="001F21E3" w:rsidRDefault="00C12A44" w:rsidP="00993C1F">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発災後、関係機関が集合できる機会</w:t>
            </w:r>
            <w:r w:rsidR="005852E1">
              <w:rPr>
                <w:rFonts w:ascii="BIZ UDP明朝 Medium" w:eastAsia="BIZ UDP明朝 Medium" w:hAnsi="BIZ UDP明朝 Medium" w:hint="eastAsia"/>
              </w:rPr>
              <w:t>が設けられたら</w:t>
            </w:r>
          </w:p>
          <w:p w14:paraId="1982D949" w14:textId="6329C1C7" w:rsidR="007529B2" w:rsidRDefault="007529B2" w:rsidP="00993C1F">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被災住民への支援中もしくは自主防災組織等との集まりの中で</w:t>
            </w:r>
          </w:p>
          <w:p w14:paraId="6C988D6D" w14:textId="3416180A" w:rsidR="005852E1" w:rsidRPr="005852E1" w:rsidRDefault="005852E1" w:rsidP="005852E1">
            <w:pPr>
              <w:ind w:firstLineChars="200" w:firstLine="480"/>
              <w:rPr>
                <w:rFonts w:ascii="BIZ UDP明朝 Medium" w:eastAsia="BIZ UDP明朝 Medium" w:hAnsi="BIZ UDP明朝 Medium"/>
              </w:rPr>
            </w:pPr>
            <w:r>
              <w:rPr>
                <w:rFonts w:ascii="BIZ UDP明朝 Medium" w:eastAsia="BIZ UDP明朝 Medium" w:hAnsi="BIZ UDP明朝 Medium" w:hint="eastAsia"/>
              </w:rPr>
              <w:t>（※</w:t>
            </w:r>
            <w:r w:rsidRPr="005852E1">
              <w:rPr>
                <w:rFonts w:ascii="BIZ UDP明朝 Medium" w:eastAsia="BIZ UDP明朝 Medium" w:hAnsi="BIZ UDP明朝 Medium" w:hint="eastAsia"/>
              </w:rPr>
              <w:t>なお、平常時からも実行できていることがのぞましい）</w:t>
            </w:r>
          </w:p>
        </w:tc>
      </w:tr>
      <w:tr w:rsidR="001F21E3" w14:paraId="01D84FC5" w14:textId="77777777" w:rsidTr="00993C1F">
        <w:trPr>
          <w:trHeight w:val="558"/>
        </w:trPr>
        <w:tc>
          <w:tcPr>
            <w:tcW w:w="1560" w:type="dxa"/>
            <w:vAlign w:val="center"/>
          </w:tcPr>
          <w:p w14:paraId="6627161E" w14:textId="77777777" w:rsidR="001F21E3" w:rsidRDefault="001F21E3" w:rsidP="00993C1F">
            <w:pPr>
              <w:jc w:val="center"/>
              <w:rPr>
                <w:rFonts w:ascii="BIZ UDP明朝 Medium" w:eastAsia="BIZ UDP明朝 Medium" w:hAnsi="BIZ UDP明朝 Medium"/>
              </w:rPr>
            </w:pPr>
            <w:r>
              <w:rPr>
                <w:rFonts w:ascii="BIZ UDP明朝 Medium" w:eastAsia="BIZ UDP明朝 Medium" w:hAnsi="BIZ UDP明朝 Medium" w:hint="eastAsia"/>
              </w:rPr>
              <w:t>誰が</w:t>
            </w:r>
          </w:p>
        </w:tc>
        <w:tc>
          <w:tcPr>
            <w:tcW w:w="7614" w:type="dxa"/>
            <w:vAlign w:val="center"/>
          </w:tcPr>
          <w:p w14:paraId="0488740A" w14:textId="482133F5" w:rsidR="001F21E3" w:rsidRPr="00AB0C42" w:rsidRDefault="005852E1" w:rsidP="00993C1F">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会長、民児協事務局</w:t>
            </w:r>
          </w:p>
        </w:tc>
      </w:tr>
      <w:tr w:rsidR="001F21E3" w14:paraId="4AF08987" w14:textId="77777777" w:rsidTr="00993C1F">
        <w:tc>
          <w:tcPr>
            <w:tcW w:w="1560" w:type="dxa"/>
            <w:vAlign w:val="center"/>
          </w:tcPr>
          <w:p w14:paraId="6278EB84" w14:textId="77777777" w:rsidR="001F21E3" w:rsidRDefault="001F21E3" w:rsidP="00993C1F">
            <w:pPr>
              <w:jc w:val="center"/>
              <w:rPr>
                <w:rFonts w:ascii="BIZ UDP明朝 Medium" w:eastAsia="BIZ UDP明朝 Medium" w:hAnsi="BIZ UDP明朝 Medium"/>
              </w:rPr>
            </w:pPr>
            <w:r>
              <w:rPr>
                <w:rFonts w:ascii="BIZ UDP明朝 Medium" w:eastAsia="BIZ UDP明朝 Medium" w:hAnsi="BIZ UDP明朝 Medium" w:hint="eastAsia"/>
              </w:rPr>
              <w:t>方法</w:t>
            </w:r>
          </w:p>
        </w:tc>
        <w:tc>
          <w:tcPr>
            <w:tcW w:w="7614" w:type="dxa"/>
            <w:vAlign w:val="center"/>
          </w:tcPr>
          <w:p w14:paraId="53F01493" w14:textId="22CC9BED" w:rsidR="001F21E3" w:rsidRDefault="009D0ABD" w:rsidP="00993C1F">
            <w:pPr>
              <w:pStyle w:val="a4"/>
              <w:numPr>
                <w:ilvl w:val="0"/>
                <w:numId w:val="25"/>
              </w:numPr>
              <w:ind w:leftChars="0"/>
              <w:rPr>
                <w:rFonts w:ascii="BIZ UDP明朝 Medium" w:eastAsia="BIZ UDP明朝 Medium" w:hAnsi="BIZ UDP明朝 Medium"/>
              </w:rPr>
            </w:pPr>
            <w:r>
              <w:rPr>
                <w:rFonts w:ascii="BIZ UDP明朝 Medium" w:eastAsia="BIZ UDP明朝 Medium" w:hAnsi="BIZ UDP明朝 Medium" w:hint="eastAsia"/>
              </w:rPr>
              <w:t>行政や関係機関</w:t>
            </w:r>
            <w:r w:rsidR="007529B2">
              <w:rPr>
                <w:rFonts w:ascii="BIZ UDP明朝 Medium" w:eastAsia="BIZ UDP明朝 Medium" w:hAnsi="BIZ UDP明朝 Medium" w:hint="eastAsia"/>
              </w:rPr>
              <w:t>、被災住民</w:t>
            </w:r>
            <w:r>
              <w:rPr>
                <w:rFonts w:ascii="BIZ UDP明朝 Medium" w:eastAsia="BIZ UDP明朝 Medium" w:hAnsi="BIZ UDP明朝 Medium" w:hint="eastAsia"/>
              </w:rPr>
              <w:t>等に</w:t>
            </w:r>
            <w:r w:rsidRPr="009D0ABD">
              <w:rPr>
                <w:rFonts w:ascii="BIZ UDP明朝 Medium" w:eastAsia="BIZ UDP明朝 Medium" w:hAnsi="BIZ UDP明朝 Medium" w:hint="eastAsia"/>
              </w:rPr>
              <w:t>民生委員の役割や活動</w:t>
            </w:r>
            <w:r>
              <w:rPr>
                <w:rFonts w:ascii="BIZ UDP明朝 Medium" w:eastAsia="BIZ UDP明朝 Medium" w:hAnsi="BIZ UDP明朝 Medium" w:hint="eastAsia"/>
              </w:rPr>
              <w:t>範囲、活動方針等を周知</w:t>
            </w:r>
          </w:p>
          <w:p w14:paraId="385FB6B2" w14:textId="50390AD2" w:rsidR="007529B2" w:rsidRPr="007529B2" w:rsidRDefault="009D0ABD" w:rsidP="007529B2">
            <w:pPr>
              <w:pStyle w:val="a4"/>
              <w:numPr>
                <w:ilvl w:val="0"/>
                <w:numId w:val="25"/>
              </w:numPr>
              <w:ind w:leftChars="0"/>
              <w:rPr>
                <w:rFonts w:ascii="BIZ UDP明朝 Medium" w:eastAsia="BIZ UDP明朝 Medium" w:hAnsi="BIZ UDP明朝 Medium"/>
              </w:rPr>
            </w:pPr>
            <w:r>
              <w:rPr>
                <w:rFonts w:ascii="BIZ UDP明朝 Medium" w:eastAsia="BIZ UDP明朝 Medium" w:hAnsi="BIZ UDP明朝 Medium" w:hint="eastAsia"/>
              </w:rPr>
              <w:t>要援護者</w:t>
            </w:r>
            <w:r w:rsidR="007529B2">
              <w:rPr>
                <w:rFonts w:ascii="BIZ UDP明朝 Medium" w:eastAsia="BIZ UDP明朝 Medium" w:hAnsi="BIZ UDP明朝 Medium" w:hint="eastAsia"/>
              </w:rPr>
              <w:t>へ</w:t>
            </w:r>
            <w:r>
              <w:rPr>
                <w:rFonts w:ascii="BIZ UDP明朝 Medium" w:eastAsia="BIZ UDP明朝 Medium" w:hAnsi="BIZ UDP明朝 Medium" w:hint="eastAsia"/>
              </w:rPr>
              <w:t>の支援にあたってのつなぎ先や同行訪問等の協力体制の明確化を確認</w:t>
            </w:r>
          </w:p>
        </w:tc>
      </w:tr>
    </w:tbl>
    <w:p w14:paraId="08D8E919" w14:textId="0210B569" w:rsidR="001F21E3" w:rsidRPr="00B77664" w:rsidRDefault="00B77664" w:rsidP="001F21E3">
      <w:pPr>
        <w:rPr>
          <w:rFonts w:ascii="BIZ UDP明朝 Medium" w:eastAsia="BIZ UDP明朝 Medium" w:hAnsi="BIZ UDP明朝 Medium"/>
          <w:b/>
          <w:bCs/>
        </w:rPr>
      </w:pPr>
      <w:r w:rsidRPr="00B77664">
        <w:rPr>
          <w:rFonts w:ascii="BIZ UDP明朝 Medium" w:eastAsia="BIZ UDP明朝 Medium" w:hAnsi="BIZ UDP明朝 Medium" w:hint="eastAsia"/>
          <w:b/>
          <w:bCs/>
          <w:noProof/>
          <w:lang w:val="ja-JP"/>
        </w:rPr>
        <mc:AlternateContent>
          <mc:Choice Requires="wps">
            <w:drawing>
              <wp:anchor distT="0" distB="0" distL="114300" distR="114300" simplePos="0" relativeHeight="251664384" behindDoc="1" locked="0" layoutInCell="1" allowOverlap="1" wp14:anchorId="16A70542" wp14:editId="3775DB84">
                <wp:simplePos x="0" y="0"/>
                <wp:positionH relativeFrom="column">
                  <wp:posOffset>285750</wp:posOffset>
                </wp:positionH>
                <wp:positionV relativeFrom="paragraph">
                  <wp:posOffset>199390</wp:posOffset>
                </wp:positionV>
                <wp:extent cx="6000750" cy="714375"/>
                <wp:effectExtent l="0" t="0" r="0" b="9525"/>
                <wp:wrapNone/>
                <wp:docPr id="605943823" name="正方形/長方形 2"/>
                <wp:cNvGraphicFramePr/>
                <a:graphic xmlns:a="http://schemas.openxmlformats.org/drawingml/2006/main">
                  <a:graphicData uri="http://schemas.microsoft.com/office/word/2010/wordprocessingShape">
                    <wps:wsp>
                      <wps:cNvSpPr/>
                      <wps:spPr>
                        <a:xfrm>
                          <a:off x="0" y="0"/>
                          <a:ext cx="6000750" cy="714375"/>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F59C2" id="正方形/長方形 2" o:spid="_x0000_s1026" style="position:absolute;margin-left:22.5pt;margin-top:15.7pt;width:472.5pt;height:5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" fillcolor="#fff2cc [663]" stroked="f" strokeweight="1pt"/>
            </w:pict>
          </mc:Fallback>
        </mc:AlternateContent>
      </w:r>
    </w:p>
    <w:p w14:paraId="3E3D1D6C" w14:textId="18C4D8B7" w:rsidR="00B77664" w:rsidRPr="00B77664" w:rsidRDefault="007529B2" w:rsidP="007529B2">
      <w:pPr>
        <w:ind w:firstLineChars="200" w:firstLine="480"/>
        <w:rPr>
          <w:rFonts w:ascii="BIZ UDP明朝 Medium" w:eastAsia="BIZ UDP明朝 Medium" w:hAnsi="BIZ UDP明朝 Medium"/>
          <w:b/>
          <w:bCs/>
          <w:bdr w:val="single" w:sz="4" w:space="0" w:color="auto"/>
        </w:rPr>
      </w:pPr>
      <w:r w:rsidRPr="00B77664">
        <w:rPr>
          <w:rFonts w:ascii="BIZ UDP明朝 Medium" w:eastAsia="BIZ UDP明朝 Medium" w:hAnsi="BIZ UDP明朝 Medium" w:hint="eastAsia"/>
          <w:b/>
          <w:bCs/>
          <w:bdr w:val="single" w:sz="4" w:space="0" w:color="auto"/>
        </w:rPr>
        <w:t>事例２</w:t>
      </w:r>
    </w:p>
    <w:p w14:paraId="635B5E5D" w14:textId="0B92777A" w:rsidR="007529B2" w:rsidRPr="00B77664" w:rsidRDefault="007529B2" w:rsidP="007529B2">
      <w:pPr>
        <w:ind w:firstLineChars="200" w:firstLine="480"/>
        <w:rPr>
          <w:rFonts w:ascii="BIZ UDP明朝 Medium" w:eastAsia="BIZ UDP明朝 Medium" w:hAnsi="BIZ UDP明朝 Medium"/>
          <w:b/>
          <w:bCs/>
        </w:rPr>
      </w:pPr>
      <w:r w:rsidRPr="00B77664">
        <w:rPr>
          <w:rFonts w:ascii="BIZ UDP明朝 Medium" w:eastAsia="BIZ UDP明朝 Medium" w:hAnsi="BIZ UDP明朝 Medium" w:hint="eastAsia"/>
          <w:b/>
          <w:bCs/>
        </w:rPr>
        <w:t>要援護者や在宅避難者への支援、見守りに関する</w:t>
      </w:r>
      <w:r w:rsidR="003D6387">
        <w:rPr>
          <w:rFonts w:ascii="BIZ UDP明朝 Medium" w:eastAsia="BIZ UDP明朝 Medium" w:hAnsi="BIZ UDP明朝 Medium" w:hint="eastAsia"/>
          <w:b/>
          <w:bCs/>
        </w:rPr>
        <w:t>具体的な活動内容の確認</w:t>
      </w:r>
    </w:p>
    <w:p w14:paraId="0714FC16" w14:textId="5046B48E" w:rsidR="007529B2" w:rsidRPr="00B77664" w:rsidRDefault="007529B2" w:rsidP="00B77664">
      <w:pPr>
        <w:ind w:firstLineChars="2100" w:firstLine="5042"/>
        <w:rPr>
          <w:rFonts w:ascii="BIZ UDP明朝 Medium" w:eastAsia="BIZ UDP明朝 Medium" w:hAnsi="BIZ UDP明朝 Medium"/>
          <w:b/>
          <w:bCs/>
        </w:rPr>
      </w:pPr>
      <w:r w:rsidRPr="00B77664">
        <w:rPr>
          <w:rFonts w:ascii="BIZ UDP明朝 Medium" w:eastAsia="BIZ UDP明朝 Medium" w:hAnsi="BIZ UDP明朝 Medium" w:hint="eastAsia"/>
          <w:b/>
          <w:bCs/>
        </w:rPr>
        <w:t>（令和6年能登半島地震被災地の単位民児協）</w:t>
      </w:r>
    </w:p>
    <w:p w14:paraId="4B178134" w14:textId="77777777" w:rsidR="007529B2" w:rsidRDefault="007529B2" w:rsidP="007529B2">
      <w:pPr>
        <w:ind w:firstLineChars="200" w:firstLine="480"/>
        <w:rPr>
          <w:rFonts w:ascii="BIZ UDP明朝 Medium" w:eastAsia="BIZ UDP明朝 Medium" w:hAnsi="BIZ UDP明朝 Medium"/>
        </w:rPr>
      </w:pPr>
      <w:r>
        <w:rPr>
          <w:rFonts w:ascii="BIZ UDP明朝 Medium" w:eastAsia="BIZ UDP明朝 Medium" w:hAnsi="BIZ UDP明朝 Medium"/>
        </w:rPr>
        <w:t>[</w:t>
      </w:r>
      <w:r>
        <w:rPr>
          <w:rFonts w:ascii="BIZ UDP明朝 Medium" w:eastAsia="BIZ UDP明朝 Medium" w:hAnsi="BIZ UDP明朝 Medium" w:hint="eastAsia"/>
        </w:rPr>
        <w:t>概要]</w:t>
      </w:r>
    </w:p>
    <w:p w14:paraId="5FC47DFB" w14:textId="35F60248" w:rsidR="007529B2" w:rsidRPr="005454D1" w:rsidRDefault="007529B2" w:rsidP="007529B2">
      <w:pPr>
        <w:pStyle w:val="a4"/>
        <w:numPr>
          <w:ilvl w:val="0"/>
          <w:numId w:val="24"/>
        </w:numPr>
        <w:ind w:leftChars="0"/>
        <w:rPr>
          <w:rFonts w:ascii="BIZ UDP明朝 Medium" w:eastAsia="BIZ UDP明朝 Medium" w:hAnsi="BIZ UDP明朝 Medium"/>
        </w:rPr>
      </w:pPr>
      <w:r w:rsidRPr="007529B2">
        <w:rPr>
          <w:rFonts w:ascii="BIZ UDP明朝 Medium" w:eastAsia="BIZ UDP明朝 Medium" w:hAnsi="BIZ UDP明朝 Medium" w:hint="eastAsia"/>
        </w:rPr>
        <w:t>要援護者や在宅避難者</w:t>
      </w:r>
      <w:r>
        <w:rPr>
          <w:rFonts w:ascii="BIZ UDP明朝 Medium" w:eastAsia="BIZ UDP明朝 Medium" w:hAnsi="BIZ UDP明朝 Medium" w:hint="eastAsia"/>
        </w:rPr>
        <w:t>に対する支援</w:t>
      </w:r>
      <w:r w:rsidR="004D10F6">
        <w:rPr>
          <w:rFonts w:ascii="BIZ UDP明朝 Medium" w:eastAsia="BIZ UDP明朝 Medium" w:hAnsi="BIZ UDP明朝 Medium" w:hint="eastAsia"/>
        </w:rPr>
        <w:t>の実施</w:t>
      </w:r>
      <w:r>
        <w:rPr>
          <w:rFonts w:ascii="BIZ UDP明朝 Medium" w:eastAsia="BIZ UDP明朝 Medium" w:hAnsi="BIZ UDP明朝 Medium" w:hint="eastAsia"/>
        </w:rPr>
        <w:t>や</w:t>
      </w:r>
      <w:r w:rsidR="004D10F6">
        <w:rPr>
          <w:rFonts w:ascii="BIZ UDP明朝 Medium" w:eastAsia="BIZ UDP明朝 Medium" w:hAnsi="BIZ UDP明朝 Medium" w:hint="eastAsia"/>
        </w:rPr>
        <w:t>その</w:t>
      </w:r>
      <w:r>
        <w:rPr>
          <w:rFonts w:ascii="BIZ UDP明朝 Medium" w:eastAsia="BIZ UDP明朝 Medium" w:hAnsi="BIZ UDP明朝 Medium" w:hint="eastAsia"/>
        </w:rPr>
        <w:t>方法等を</w:t>
      </w:r>
      <w:r w:rsidR="004D10F6">
        <w:rPr>
          <w:rFonts w:ascii="BIZ UDP明朝 Medium" w:eastAsia="BIZ UDP明朝 Medium" w:hAnsi="BIZ UDP明朝 Medium" w:hint="eastAsia"/>
        </w:rPr>
        <w:t>委員に共有した。</w:t>
      </w:r>
    </w:p>
    <w:tbl>
      <w:tblPr>
        <w:tblStyle w:val="a3"/>
        <w:tblW w:w="0" w:type="auto"/>
        <w:tblInd w:w="562"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1555"/>
        <w:gridCol w:w="7583"/>
      </w:tblGrid>
      <w:tr w:rsidR="007529B2" w14:paraId="316A64EB" w14:textId="77777777" w:rsidTr="00993C1F">
        <w:trPr>
          <w:trHeight w:val="557"/>
        </w:trPr>
        <w:tc>
          <w:tcPr>
            <w:tcW w:w="1560" w:type="dxa"/>
            <w:vAlign w:val="center"/>
          </w:tcPr>
          <w:p w14:paraId="1021FB13" w14:textId="77777777" w:rsidR="007529B2" w:rsidRDefault="007529B2" w:rsidP="00993C1F">
            <w:pPr>
              <w:jc w:val="center"/>
              <w:rPr>
                <w:rFonts w:ascii="BIZ UDP明朝 Medium" w:eastAsia="BIZ UDP明朝 Medium" w:hAnsi="BIZ UDP明朝 Medium"/>
              </w:rPr>
            </w:pPr>
            <w:r>
              <w:rPr>
                <w:rFonts w:ascii="BIZ UDP明朝 Medium" w:eastAsia="BIZ UDP明朝 Medium" w:hAnsi="BIZ UDP明朝 Medium" w:hint="eastAsia"/>
              </w:rPr>
              <w:t>タイミング</w:t>
            </w:r>
          </w:p>
        </w:tc>
        <w:tc>
          <w:tcPr>
            <w:tcW w:w="7614" w:type="dxa"/>
            <w:vAlign w:val="center"/>
          </w:tcPr>
          <w:p w14:paraId="02A9C92B" w14:textId="090B62E8" w:rsidR="007529B2" w:rsidRDefault="007529B2" w:rsidP="007529B2">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委員の安否確認等が済み、活動可能な委員を把握した</w:t>
            </w:r>
            <w:r w:rsidR="003D6387">
              <w:rPr>
                <w:rFonts w:ascii="BIZ UDP明朝 Medium" w:eastAsia="BIZ UDP明朝 Medium" w:hAnsi="BIZ UDP明朝 Medium" w:hint="eastAsia"/>
              </w:rPr>
              <w:t>とき</w:t>
            </w:r>
          </w:p>
          <w:p w14:paraId="1BB89DD9" w14:textId="1D54C9ED" w:rsidR="007529B2" w:rsidRDefault="004D10F6" w:rsidP="007529B2">
            <w:pPr>
              <w:pStyle w:val="a4"/>
              <w:numPr>
                <w:ilvl w:val="0"/>
                <w:numId w:val="26"/>
              </w:numPr>
              <w:ind w:leftChars="0"/>
              <w:rPr>
                <w:rFonts w:ascii="BIZ UDP明朝 Medium" w:eastAsia="BIZ UDP明朝 Medium" w:hAnsi="BIZ UDP明朝 Medium"/>
              </w:rPr>
            </w:pPr>
            <w:r w:rsidRPr="004D10F6">
              <w:rPr>
                <w:rFonts w:ascii="BIZ UDP明朝 Medium" w:eastAsia="BIZ UDP明朝 Medium" w:hAnsi="BIZ UDP明朝 Medium" w:hint="eastAsia"/>
              </w:rPr>
              <w:t>行政から避難行動要支援者名簿が提供され</w:t>
            </w:r>
            <w:r w:rsidR="003D6387">
              <w:rPr>
                <w:rFonts w:ascii="BIZ UDP明朝 Medium" w:eastAsia="BIZ UDP明朝 Medium" w:hAnsi="BIZ UDP明朝 Medium" w:hint="eastAsia"/>
              </w:rPr>
              <w:t>たとき</w:t>
            </w:r>
          </w:p>
          <w:p w14:paraId="4697321D" w14:textId="6E9815A5" w:rsidR="004D10F6" w:rsidRPr="007529B2" w:rsidRDefault="004D10F6" w:rsidP="007529B2">
            <w:pPr>
              <w:pStyle w:val="a4"/>
              <w:numPr>
                <w:ilvl w:val="0"/>
                <w:numId w:val="26"/>
              </w:numPr>
              <w:ind w:leftChars="0"/>
              <w:rPr>
                <w:rFonts w:ascii="BIZ UDP明朝 Medium" w:eastAsia="BIZ UDP明朝 Medium" w:hAnsi="BIZ UDP明朝 Medium"/>
              </w:rPr>
            </w:pPr>
            <w:r w:rsidRPr="004D10F6">
              <w:rPr>
                <w:rFonts w:ascii="BIZ UDP明朝 Medium" w:eastAsia="BIZ UDP明朝 Medium" w:hAnsi="BIZ UDP明朝 Medium" w:hint="eastAsia"/>
              </w:rPr>
              <w:t>避難所に外部による支援が入り始めた段階</w:t>
            </w:r>
          </w:p>
        </w:tc>
      </w:tr>
      <w:tr w:rsidR="007529B2" w14:paraId="3EF8BD06" w14:textId="77777777" w:rsidTr="00993C1F">
        <w:trPr>
          <w:trHeight w:val="558"/>
        </w:trPr>
        <w:tc>
          <w:tcPr>
            <w:tcW w:w="1560" w:type="dxa"/>
            <w:vAlign w:val="center"/>
          </w:tcPr>
          <w:p w14:paraId="59AE68CE" w14:textId="77777777" w:rsidR="007529B2" w:rsidRDefault="007529B2" w:rsidP="00993C1F">
            <w:pPr>
              <w:jc w:val="center"/>
              <w:rPr>
                <w:rFonts w:ascii="BIZ UDP明朝 Medium" w:eastAsia="BIZ UDP明朝 Medium" w:hAnsi="BIZ UDP明朝 Medium"/>
              </w:rPr>
            </w:pPr>
            <w:r>
              <w:rPr>
                <w:rFonts w:ascii="BIZ UDP明朝 Medium" w:eastAsia="BIZ UDP明朝 Medium" w:hAnsi="BIZ UDP明朝 Medium" w:hint="eastAsia"/>
              </w:rPr>
              <w:t>誰が</w:t>
            </w:r>
          </w:p>
        </w:tc>
        <w:tc>
          <w:tcPr>
            <w:tcW w:w="7614" w:type="dxa"/>
            <w:vAlign w:val="center"/>
          </w:tcPr>
          <w:p w14:paraId="12F79416" w14:textId="01749A01" w:rsidR="007529B2" w:rsidRPr="00AB0C42" w:rsidRDefault="007529B2" w:rsidP="00993C1F">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会長（副会長）</w:t>
            </w:r>
            <w:r w:rsidR="004D10F6">
              <w:rPr>
                <w:rFonts w:ascii="BIZ UDP明朝 Medium" w:eastAsia="BIZ UDP明朝 Medium" w:hAnsi="BIZ UDP明朝 Medium" w:hint="eastAsia"/>
              </w:rPr>
              <w:t>、民児協事務局</w:t>
            </w:r>
          </w:p>
        </w:tc>
      </w:tr>
      <w:tr w:rsidR="007529B2" w14:paraId="5108D1EF" w14:textId="77777777" w:rsidTr="00993C1F">
        <w:tc>
          <w:tcPr>
            <w:tcW w:w="1560" w:type="dxa"/>
            <w:vAlign w:val="center"/>
          </w:tcPr>
          <w:p w14:paraId="67786F63" w14:textId="77777777" w:rsidR="007529B2" w:rsidRDefault="007529B2" w:rsidP="00993C1F">
            <w:pPr>
              <w:jc w:val="center"/>
              <w:rPr>
                <w:rFonts w:ascii="BIZ UDP明朝 Medium" w:eastAsia="BIZ UDP明朝 Medium" w:hAnsi="BIZ UDP明朝 Medium"/>
              </w:rPr>
            </w:pPr>
            <w:r>
              <w:rPr>
                <w:rFonts w:ascii="BIZ UDP明朝 Medium" w:eastAsia="BIZ UDP明朝 Medium" w:hAnsi="BIZ UDP明朝 Medium" w:hint="eastAsia"/>
              </w:rPr>
              <w:t>方法</w:t>
            </w:r>
          </w:p>
        </w:tc>
        <w:tc>
          <w:tcPr>
            <w:tcW w:w="7614" w:type="dxa"/>
            <w:vAlign w:val="center"/>
          </w:tcPr>
          <w:p w14:paraId="12560B80" w14:textId="146CFC94" w:rsidR="007529B2" w:rsidRDefault="004D10F6" w:rsidP="00993C1F">
            <w:pPr>
              <w:pStyle w:val="a4"/>
              <w:numPr>
                <w:ilvl w:val="0"/>
                <w:numId w:val="25"/>
              </w:numPr>
              <w:ind w:leftChars="0"/>
              <w:rPr>
                <w:rFonts w:ascii="BIZ UDP明朝 Medium" w:eastAsia="BIZ UDP明朝 Medium" w:hAnsi="BIZ UDP明朝 Medium"/>
              </w:rPr>
            </w:pPr>
            <w:r>
              <w:rPr>
                <w:rFonts w:ascii="BIZ UDP明朝 Medium" w:eastAsia="BIZ UDP明朝 Medium" w:hAnsi="BIZ UDP明朝 Medium" w:hint="eastAsia"/>
              </w:rPr>
              <w:t>（活動可能な委員に）</w:t>
            </w:r>
            <w:r w:rsidRPr="004D10F6">
              <w:rPr>
                <w:rFonts w:ascii="BIZ UDP明朝 Medium" w:eastAsia="BIZ UDP明朝 Medium" w:hAnsi="BIZ UDP明朝 Medium" w:hint="eastAsia"/>
              </w:rPr>
              <w:t>避難所等で関係機関等と協力した活動を行うよう</w:t>
            </w:r>
            <w:r>
              <w:rPr>
                <w:rFonts w:ascii="BIZ UDP明朝 Medium" w:eastAsia="BIZ UDP明朝 Medium" w:hAnsi="BIZ UDP明朝 Medium" w:hint="eastAsia"/>
              </w:rPr>
              <w:t>依頼</w:t>
            </w:r>
          </w:p>
          <w:p w14:paraId="593B6D3E" w14:textId="77777777" w:rsidR="007529B2" w:rsidRDefault="004D10F6" w:rsidP="00993C1F">
            <w:pPr>
              <w:pStyle w:val="a4"/>
              <w:numPr>
                <w:ilvl w:val="0"/>
                <w:numId w:val="25"/>
              </w:numPr>
              <w:ind w:leftChars="0"/>
              <w:rPr>
                <w:rFonts w:ascii="BIZ UDP明朝 Medium" w:eastAsia="BIZ UDP明朝 Medium" w:hAnsi="BIZ UDP明朝 Medium"/>
              </w:rPr>
            </w:pPr>
            <w:r>
              <w:rPr>
                <w:rFonts w:ascii="BIZ UDP明朝 Medium" w:eastAsia="BIZ UDP明朝 Medium" w:hAnsi="BIZ UDP明朝 Medium" w:hint="eastAsia"/>
              </w:rPr>
              <w:t>（単位民児協として）要援護者の安否確認等を実施</w:t>
            </w:r>
          </w:p>
          <w:p w14:paraId="0A03DB82" w14:textId="1B96D22F" w:rsidR="004D10F6" w:rsidRPr="004D10F6" w:rsidRDefault="004D10F6" w:rsidP="004D10F6">
            <w:pPr>
              <w:pStyle w:val="a4"/>
              <w:numPr>
                <w:ilvl w:val="0"/>
                <w:numId w:val="25"/>
              </w:numPr>
              <w:ind w:leftChars="0"/>
              <w:rPr>
                <w:rFonts w:ascii="BIZ UDP明朝 Medium" w:eastAsia="BIZ UDP明朝 Medium" w:hAnsi="BIZ UDP明朝 Medium"/>
              </w:rPr>
            </w:pPr>
            <w:r>
              <w:rPr>
                <w:rFonts w:ascii="BIZ UDP明朝 Medium" w:eastAsia="BIZ UDP明朝 Medium" w:hAnsi="BIZ UDP明朝 Medium" w:hint="eastAsia"/>
              </w:rPr>
              <w:t>（外部支援者が入り始めたら、委員に対し、）在宅避難者への見守り活動に移行することを指示</w:t>
            </w:r>
          </w:p>
        </w:tc>
      </w:tr>
    </w:tbl>
    <w:p w14:paraId="177AFAFD" w14:textId="10394DCA" w:rsidR="007529B2" w:rsidRDefault="007529B2" w:rsidP="001F21E3">
      <w:pPr>
        <w:rPr>
          <w:rFonts w:ascii="BIZ UDP明朝 Medium" w:eastAsia="BIZ UDP明朝 Medium" w:hAnsi="BIZ UDP明朝 Medium"/>
        </w:rPr>
      </w:pPr>
    </w:p>
    <w:p w14:paraId="0D445722" w14:textId="77777777" w:rsidR="003D6387" w:rsidRDefault="003D6387" w:rsidP="001F21E3">
      <w:pPr>
        <w:rPr>
          <w:rFonts w:ascii="BIZ UDP明朝 Medium" w:eastAsia="BIZ UDP明朝 Medium" w:hAnsi="BIZ UDP明朝 Medium"/>
        </w:rPr>
      </w:pPr>
    </w:p>
    <w:p w14:paraId="5D8E9A57" w14:textId="77777777" w:rsidR="003D6387" w:rsidRDefault="003D6387" w:rsidP="001F21E3">
      <w:pPr>
        <w:rPr>
          <w:rFonts w:ascii="BIZ UDP明朝 Medium" w:eastAsia="BIZ UDP明朝 Medium" w:hAnsi="BIZ UDP明朝 Medium"/>
        </w:rPr>
      </w:pPr>
    </w:p>
    <w:p w14:paraId="01EEBFDD" w14:textId="77777777" w:rsidR="003D6387" w:rsidRPr="007529B2" w:rsidRDefault="003D6387" w:rsidP="001F21E3">
      <w:pPr>
        <w:rPr>
          <w:rFonts w:ascii="BIZ UDP明朝 Medium" w:eastAsia="BIZ UDP明朝 Medium" w:hAnsi="BIZ UDP明朝 Medium"/>
        </w:rPr>
      </w:pPr>
    </w:p>
    <w:p w14:paraId="04730A86" w14:textId="0169E892" w:rsidR="001F21E3" w:rsidRDefault="00E70EE9" w:rsidP="001F21E3">
      <w:pPr>
        <w:rPr>
          <w:rFonts w:ascii="ＭＳ ゴシック" w:eastAsia="ＭＳ ゴシック" w:hAnsi="ＭＳ ゴシック"/>
          <w:b/>
          <w:bCs/>
        </w:rPr>
      </w:pPr>
      <w:r>
        <w:rPr>
          <w:rFonts w:ascii="ＭＳ ゴシック" w:eastAsia="ＭＳ ゴシック" w:hAnsi="ＭＳ ゴシック" w:hint="eastAsia"/>
          <w:b/>
          <w:bCs/>
          <w:noProof/>
        </w:rPr>
        <w:lastRenderedPageBreak/>
        <mc:AlternateContent>
          <mc:Choice Requires="wps">
            <w:drawing>
              <wp:anchor distT="0" distB="0" distL="114300" distR="114300" simplePos="0" relativeHeight="251687936" behindDoc="0" locked="0" layoutInCell="1" allowOverlap="1" wp14:anchorId="72BFADC4" wp14:editId="5FEA2380">
                <wp:simplePos x="0" y="0"/>
                <wp:positionH relativeFrom="column">
                  <wp:posOffset>4629150</wp:posOffset>
                </wp:positionH>
                <wp:positionV relativeFrom="paragraph">
                  <wp:posOffset>-208915</wp:posOffset>
                </wp:positionV>
                <wp:extent cx="1590675" cy="1238250"/>
                <wp:effectExtent l="190500" t="19050" r="47625" b="38100"/>
                <wp:wrapNone/>
                <wp:docPr id="1032211842" name="吹き出し: 円形 1"/>
                <wp:cNvGraphicFramePr/>
                <a:graphic xmlns:a="http://schemas.openxmlformats.org/drawingml/2006/main">
                  <a:graphicData uri="http://schemas.microsoft.com/office/word/2010/wordprocessingShape">
                    <wps:wsp>
                      <wps:cNvSpPr/>
                      <wps:spPr>
                        <a:xfrm>
                          <a:off x="0" y="0"/>
                          <a:ext cx="1590675" cy="1238250"/>
                        </a:xfrm>
                        <a:prstGeom prst="wedgeEllipseCallout">
                          <a:avLst>
                            <a:gd name="adj1" fmla="val -61245"/>
                            <a:gd name="adj2" fmla="val -11917"/>
                          </a:avLst>
                        </a:prstGeom>
                        <a:solidFill>
                          <a:srgbClr val="00B050"/>
                        </a:solidFill>
                        <a:ln>
                          <a:solidFill>
                            <a:srgbClr val="00B050"/>
                          </a:solidFill>
                        </a:ln>
                      </wps:spPr>
                      <wps:style>
                        <a:lnRef idx="2">
                          <a:schemeClr val="dk1">
                            <a:shade val="15000"/>
                          </a:schemeClr>
                        </a:lnRef>
                        <a:fillRef idx="1">
                          <a:schemeClr val="dk1"/>
                        </a:fillRef>
                        <a:effectRef idx="0">
                          <a:schemeClr val="dk1"/>
                        </a:effectRef>
                        <a:fontRef idx="minor">
                          <a:schemeClr val="lt1"/>
                        </a:fontRef>
                      </wps:style>
                      <wps:txbx>
                        <w:txbxContent>
                          <w:p w14:paraId="0BA9196E" w14:textId="77777777" w:rsidR="00A62C7D" w:rsidRPr="00F02040" w:rsidRDefault="00A62C7D" w:rsidP="00A62C7D">
                            <w:pPr>
                              <w:spacing w:line="0" w:lineRule="atLeast"/>
                              <w:jc w:val="center"/>
                              <w:rPr>
                                <w:rFonts w:ascii="HGS創英角ﾎﾟｯﾌﾟ体" w:eastAsia="HGS創英角ﾎﾟｯﾌﾟ体" w:hAnsi="HGS創英角ﾎﾟｯﾌﾟ体"/>
                              </w:rPr>
                            </w:pPr>
                            <w:r w:rsidRPr="00F02040">
                              <w:rPr>
                                <w:rFonts w:ascii="HGS創英角ﾎﾟｯﾌﾟ体" w:eastAsia="HGS創英角ﾎﾟｯﾌﾟ体" w:hAnsi="HGS創英角ﾎﾟｯﾌﾟ体" w:hint="eastAsia"/>
                              </w:rPr>
                              <w:t>単位民児協等で</w:t>
                            </w:r>
                            <w:r>
                              <w:rPr>
                                <w:rFonts w:ascii="HGS創英角ﾎﾟｯﾌﾟ体" w:eastAsia="HGS創英角ﾎﾟｯﾌﾟ体" w:hAnsi="HGS創英角ﾎﾟｯﾌﾟ体" w:hint="eastAsia"/>
                              </w:rPr>
                              <w:t>の取り組みの参考に</w:t>
                            </w:r>
                            <w:r w:rsidRPr="00F02040">
                              <w:rPr>
                                <w:rFonts w:ascii="HGS創英角ﾎﾟｯﾌﾟ体" w:eastAsia="HGS創英角ﾎﾟｯﾌﾟ体" w:hAnsi="HGS創英角ﾎﾟｯﾌﾟ体" w:hint="eastAsia"/>
                              </w:rPr>
                              <w:t>してみましょう！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FADC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6" type="#_x0000_t63" style="position:absolute;left:0;text-align:left;margin-left:364.5pt;margin-top:-16.45pt;width:125.2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" adj="-2429,8226" fillcolor="#00b050" strokecolor="#00b050" strokeweight="1pt">
                <v:textbox>
                  <w:txbxContent>
                    <w:p w14:paraId="0BA9196E" w14:textId="77777777" w:rsidR="00A62C7D" w:rsidRPr="00F02040" w:rsidRDefault="00A62C7D" w:rsidP="00A62C7D">
                      <w:pPr>
                        <w:spacing w:line="0" w:lineRule="atLeast"/>
                        <w:jc w:val="center"/>
                        <w:rPr>
                          <w:rFonts w:ascii="HGS創英角ﾎﾟｯﾌﾟ体" w:eastAsia="HGS創英角ﾎﾟｯﾌﾟ体" w:hAnsi="HGS創英角ﾎﾟｯﾌﾟ体"/>
                        </w:rPr>
                      </w:pPr>
                      <w:r w:rsidRPr="00F02040">
                        <w:rPr>
                          <w:rFonts w:ascii="HGS創英角ﾎﾟｯﾌﾟ体" w:eastAsia="HGS創英角ﾎﾟｯﾌﾟ体" w:hAnsi="HGS創英角ﾎﾟｯﾌﾟ体" w:hint="eastAsia"/>
                        </w:rPr>
                        <w:t>単位民児協等で</w:t>
                      </w:r>
                      <w:r>
                        <w:rPr>
                          <w:rFonts w:ascii="HGS創英角ﾎﾟｯﾌﾟ体" w:eastAsia="HGS創英角ﾎﾟｯﾌﾟ体" w:hAnsi="HGS創英角ﾎﾟｯﾌﾟ体" w:hint="eastAsia"/>
                        </w:rPr>
                        <w:t>の取り組みの参考に</w:t>
                      </w:r>
                      <w:r w:rsidRPr="00F02040">
                        <w:rPr>
                          <w:rFonts w:ascii="HGS創英角ﾎﾟｯﾌﾟ体" w:eastAsia="HGS創英角ﾎﾟｯﾌﾟ体" w:hAnsi="HGS創英角ﾎﾟｯﾌﾟ体" w:hint="eastAsia"/>
                        </w:rPr>
                        <w:t>してみましょう！</w:t>
                      </w:r>
                    </w:p>
                  </w:txbxContent>
                </v:textbox>
              </v:shape>
            </w:pict>
          </mc:Fallback>
        </mc:AlternateContent>
      </w:r>
      <w:r w:rsidR="001F21E3">
        <w:rPr>
          <w:rFonts w:ascii="ＭＳ ゴシック" w:eastAsia="ＭＳ ゴシック" w:hAnsi="ＭＳ ゴシック" w:hint="eastAsia"/>
          <w:b/>
          <w:bCs/>
        </w:rPr>
        <w:t>（２）</w:t>
      </w:r>
      <w:r w:rsidR="00F02040" w:rsidRPr="00177819">
        <w:rPr>
          <w:rFonts w:ascii="ＭＳ ゴシック" w:eastAsia="ＭＳ ゴシック" w:hAnsi="ＭＳ ゴシック" w:hint="eastAsia"/>
          <w:b/>
          <w:bCs/>
        </w:rPr>
        <w:t>今後の</w:t>
      </w:r>
      <w:r w:rsidR="00F02040">
        <w:rPr>
          <w:rFonts w:ascii="ＭＳ ゴシック" w:eastAsia="ＭＳ ゴシック" w:hAnsi="ＭＳ ゴシック" w:hint="eastAsia"/>
          <w:b/>
          <w:bCs/>
        </w:rPr>
        <w:t>民児協内外での</w:t>
      </w:r>
      <w:r w:rsidR="00F02040" w:rsidRPr="00177819">
        <w:rPr>
          <w:rFonts w:ascii="ＭＳ ゴシック" w:eastAsia="ＭＳ ゴシック" w:hAnsi="ＭＳ ゴシック" w:hint="eastAsia"/>
          <w:b/>
          <w:bCs/>
        </w:rPr>
        <w:t>取り組みに向けた確認ポイント</w:t>
      </w:r>
    </w:p>
    <w:p w14:paraId="4C677120" w14:textId="29530612" w:rsidR="001F21E3" w:rsidRDefault="001F21E3" w:rsidP="001F21E3">
      <w:pPr>
        <w:ind w:firstLineChars="250" w:firstLine="602"/>
        <w:rPr>
          <w:rFonts w:ascii="ＭＳ ゴシック" w:eastAsia="ＭＳ ゴシック" w:hAnsi="ＭＳ ゴシック"/>
          <w:b/>
          <w:bCs/>
        </w:rPr>
      </w:pPr>
      <w:r w:rsidRPr="00177819">
        <w:rPr>
          <w:rFonts w:ascii="ＭＳ ゴシック" w:eastAsia="ＭＳ ゴシック" w:hAnsi="ＭＳ ゴシック" w:hint="eastAsia"/>
          <w:b/>
          <w:bCs/>
        </w:rPr>
        <w:t>（</w:t>
      </w:r>
      <w:r>
        <w:rPr>
          <w:rFonts w:ascii="ＭＳ ゴシック" w:eastAsia="ＭＳ ゴシック" w:hAnsi="ＭＳ ゴシック" w:hint="eastAsia"/>
          <w:b/>
          <w:bCs/>
        </w:rPr>
        <w:t xml:space="preserve">令和６年度 全民児連 </w:t>
      </w:r>
      <w:r w:rsidRPr="00177819">
        <w:rPr>
          <w:rFonts w:ascii="ＭＳ ゴシック" w:eastAsia="ＭＳ ゴシック" w:hAnsi="ＭＳ ゴシック" w:hint="eastAsia"/>
          <w:b/>
          <w:bCs/>
        </w:rPr>
        <w:t>評議員セミナーにおける協議結果）</w:t>
      </w:r>
    </w:p>
    <w:p w14:paraId="376BA62D" w14:textId="7E3A17BC" w:rsidR="001F21E3" w:rsidRPr="00177819" w:rsidRDefault="001F21E3" w:rsidP="001F21E3">
      <w:pPr>
        <w:ind w:firstLineChars="1400" w:firstLine="3373"/>
        <w:rPr>
          <w:rFonts w:ascii="ＭＳ ゴシック" w:eastAsia="ＭＳ ゴシック" w:hAnsi="ＭＳ ゴシック"/>
          <w:b/>
          <w:bCs/>
        </w:rPr>
      </w:pPr>
    </w:p>
    <w:p w14:paraId="37D2E61D" w14:textId="77777777" w:rsidR="001F21E3" w:rsidRDefault="001F21E3" w:rsidP="00A44207">
      <w:pPr>
        <w:pStyle w:val="a4"/>
        <w:numPr>
          <w:ilvl w:val="0"/>
          <w:numId w:val="35"/>
        </w:numPr>
        <w:ind w:leftChars="0"/>
        <w:rPr>
          <w:rFonts w:ascii="ＭＳ ゴシック" w:eastAsia="ＭＳ ゴシック" w:hAnsi="ＭＳ ゴシック"/>
        </w:rPr>
      </w:pPr>
      <w:r w:rsidRPr="00A659A7">
        <w:rPr>
          <w:rFonts w:ascii="ＭＳ ゴシック" w:eastAsia="ＭＳ ゴシック" w:hAnsi="ＭＳ ゴシック" w:hint="eastAsia"/>
        </w:rPr>
        <w:t>事前取り決めの機会・相手は誰か</w:t>
      </w:r>
      <w:r>
        <w:rPr>
          <w:rFonts w:ascii="ＭＳ ゴシック" w:eastAsia="ＭＳ ゴシック" w:hAnsi="ＭＳ ゴシック" w:hint="eastAsia"/>
        </w:rPr>
        <w:t>（例）</w:t>
      </w:r>
    </w:p>
    <w:tbl>
      <w:tblPr>
        <w:tblStyle w:val="a3"/>
        <w:tblW w:w="0" w:type="auto"/>
        <w:tblInd w:w="704" w:type="dxa"/>
        <w:tblLook w:val="04A0" w:firstRow="1" w:lastRow="0" w:firstColumn="1" w:lastColumn="0" w:noHBand="0" w:noVBand="1"/>
      </w:tblPr>
      <w:tblGrid>
        <w:gridCol w:w="9032"/>
      </w:tblGrid>
      <w:tr w:rsidR="001F21E3" w14:paraId="657EB484" w14:textId="77777777" w:rsidTr="00993C1F">
        <w:tc>
          <w:tcPr>
            <w:tcW w:w="9032" w:type="dxa"/>
          </w:tcPr>
          <w:p w14:paraId="5A19A2DE" w14:textId="191FBEC5" w:rsidR="00A44207" w:rsidRDefault="001F21E3" w:rsidP="00993C1F">
            <w:pPr>
              <w:pStyle w:val="a4"/>
              <w:numPr>
                <w:ilvl w:val="0"/>
                <w:numId w:val="28"/>
              </w:numPr>
              <w:ind w:leftChars="0"/>
              <w:rPr>
                <w:rFonts w:ascii="BIZ UDP明朝 Medium" w:eastAsia="BIZ UDP明朝 Medium" w:hAnsi="BIZ UDP明朝 Medium"/>
              </w:rPr>
            </w:pPr>
            <w:r w:rsidRPr="001C0A0F">
              <w:rPr>
                <w:rFonts w:ascii="BIZ UDP明朝 Medium" w:eastAsia="BIZ UDP明朝 Medium" w:hAnsi="BIZ UDP明朝 Medium" w:hint="eastAsia"/>
              </w:rPr>
              <w:t>行政</w:t>
            </w:r>
          </w:p>
          <w:p w14:paraId="1DE64EAC" w14:textId="24A7F2C8" w:rsidR="001F21E3" w:rsidRDefault="00A44207" w:rsidP="00993C1F">
            <w:pPr>
              <w:pStyle w:val="a4"/>
              <w:numPr>
                <w:ilvl w:val="0"/>
                <w:numId w:val="28"/>
              </w:numPr>
              <w:ind w:leftChars="0"/>
              <w:rPr>
                <w:rFonts w:ascii="BIZ UDP明朝 Medium" w:eastAsia="BIZ UDP明朝 Medium" w:hAnsi="BIZ UDP明朝 Medium"/>
              </w:rPr>
            </w:pPr>
            <w:r>
              <w:rPr>
                <w:rFonts w:ascii="BIZ UDP明朝 Medium" w:eastAsia="BIZ UDP明朝 Medium" w:hAnsi="BIZ UDP明朝 Medium" w:hint="eastAsia"/>
              </w:rPr>
              <w:t>関係機関（避難所等で活動する医療、福祉関係）</w:t>
            </w:r>
          </w:p>
          <w:p w14:paraId="01678CC0" w14:textId="6699974A" w:rsidR="001F21E3" w:rsidRDefault="00A44207" w:rsidP="00A44207">
            <w:pPr>
              <w:pStyle w:val="a4"/>
              <w:numPr>
                <w:ilvl w:val="0"/>
                <w:numId w:val="28"/>
              </w:numPr>
              <w:ind w:leftChars="0"/>
              <w:rPr>
                <w:rFonts w:ascii="BIZ UDP明朝 Medium" w:eastAsia="BIZ UDP明朝 Medium" w:hAnsi="BIZ UDP明朝 Medium"/>
              </w:rPr>
            </w:pPr>
            <w:r>
              <w:rPr>
                <w:rFonts w:ascii="BIZ UDP明朝 Medium" w:eastAsia="BIZ UDP明朝 Medium" w:hAnsi="BIZ UDP明朝 Medium" w:hint="eastAsia"/>
              </w:rPr>
              <w:t>自主防災組織や自治会関係者</w:t>
            </w:r>
          </w:p>
          <w:p w14:paraId="2764EA56" w14:textId="311E62CF" w:rsidR="00E353E0" w:rsidRPr="00A44207" w:rsidRDefault="00E353E0" w:rsidP="00A44207">
            <w:pPr>
              <w:pStyle w:val="a4"/>
              <w:numPr>
                <w:ilvl w:val="0"/>
                <w:numId w:val="28"/>
              </w:numPr>
              <w:ind w:leftChars="0"/>
              <w:rPr>
                <w:rFonts w:ascii="BIZ UDP明朝 Medium" w:eastAsia="BIZ UDP明朝 Medium" w:hAnsi="BIZ UDP明朝 Medium"/>
              </w:rPr>
            </w:pPr>
            <w:r>
              <w:rPr>
                <w:rFonts w:ascii="BIZ UDP明朝 Medium" w:eastAsia="BIZ UDP明朝 Medium" w:hAnsi="BIZ UDP明朝 Medium" w:hint="eastAsia"/>
              </w:rPr>
              <w:t>市区町村民児協会長、事務局と調整　など</w:t>
            </w:r>
          </w:p>
        </w:tc>
      </w:tr>
    </w:tbl>
    <w:p w14:paraId="48E00C89" w14:textId="77777777" w:rsidR="001F21E3" w:rsidRPr="00E70EE9" w:rsidRDefault="001F21E3" w:rsidP="001F21E3">
      <w:pPr>
        <w:rPr>
          <w:rFonts w:ascii="BIZ UDP明朝 Medium" w:eastAsia="BIZ UDP明朝 Medium" w:hAnsi="BIZ UDP明朝 Medium"/>
        </w:rPr>
      </w:pPr>
    </w:p>
    <w:p w14:paraId="564DC2C7" w14:textId="77777777" w:rsidR="001F21E3" w:rsidRPr="0013095F" w:rsidRDefault="001F21E3" w:rsidP="00A44207">
      <w:pPr>
        <w:pStyle w:val="a4"/>
        <w:numPr>
          <w:ilvl w:val="0"/>
          <w:numId w:val="35"/>
        </w:numPr>
        <w:ind w:leftChars="0"/>
        <w:rPr>
          <w:rFonts w:ascii="ＭＳ ゴシック" w:eastAsia="ＭＳ ゴシック" w:hAnsi="ＭＳ ゴシック"/>
        </w:rPr>
      </w:pPr>
      <w:r w:rsidRPr="00A659A7">
        <w:rPr>
          <w:rFonts w:ascii="ＭＳ ゴシック" w:eastAsia="ＭＳ ゴシック" w:hAnsi="ＭＳ ゴシック" w:hint="eastAsia"/>
        </w:rPr>
        <w:t>事前に取り決めておくべきことは何か</w:t>
      </w:r>
      <w:r>
        <w:rPr>
          <w:rFonts w:ascii="ＭＳ ゴシック" w:eastAsia="ＭＳ ゴシック" w:hAnsi="ＭＳ ゴシック" w:hint="eastAsia"/>
        </w:rPr>
        <w:t>（例）</w:t>
      </w:r>
    </w:p>
    <w:tbl>
      <w:tblPr>
        <w:tblStyle w:val="a3"/>
        <w:tblW w:w="0" w:type="auto"/>
        <w:tblInd w:w="704" w:type="dxa"/>
        <w:tblLook w:val="04A0" w:firstRow="1" w:lastRow="0" w:firstColumn="1" w:lastColumn="0" w:noHBand="0" w:noVBand="1"/>
      </w:tblPr>
      <w:tblGrid>
        <w:gridCol w:w="9032"/>
      </w:tblGrid>
      <w:tr w:rsidR="001F21E3" w14:paraId="3A3922D1" w14:textId="77777777" w:rsidTr="00993C1F">
        <w:tc>
          <w:tcPr>
            <w:tcW w:w="9032" w:type="dxa"/>
            <w:shd w:val="clear" w:color="auto" w:fill="E7E6E6" w:themeFill="background2"/>
          </w:tcPr>
          <w:p w14:paraId="0036326D" w14:textId="77777777" w:rsidR="001F21E3" w:rsidRPr="001C0A0F" w:rsidRDefault="001F21E3" w:rsidP="00993C1F">
            <w:pPr>
              <w:rPr>
                <w:rFonts w:ascii="ＭＳ ゴシック" w:eastAsia="ＭＳ ゴシック" w:hAnsi="ＭＳ ゴシック"/>
                <w:u w:val="single"/>
                <w:shd w:val="pct15" w:color="auto" w:fill="FFFFFF"/>
              </w:rPr>
            </w:pPr>
            <w:r w:rsidRPr="001C0A0F">
              <w:rPr>
                <w:rFonts w:ascii="ＭＳ ゴシック" w:eastAsia="ＭＳ ゴシック" w:hAnsi="ＭＳ ゴシック" w:hint="eastAsia"/>
                <w:u w:val="single"/>
              </w:rPr>
              <w:t>その１：タイミング</w:t>
            </w:r>
          </w:p>
        </w:tc>
      </w:tr>
      <w:tr w:rsidR="001F21E3" w:rsidRPr="00715965" w14:paraId="76EC8224" w14:textId="77777777" w:rsidTr="00993C1F">
        <w:tc>
          <w:tcPr>
            <w:tcW w:w="9032" w:type="dxa"/>
          </w:tcPr>
          <w:p w14:paraId="3441E925" w14:textId="4DFA478E" w:rsidR="00A44207" w:rsidRPr="00A44207" w:rsidRDefault="00A44207" w:rsidP="00A44207">
            <w:pPr>
              <w:rPr>
                <w:rFonts w:ascii="BIZ UDP明朝 Medium" w:eastAsia="BIZ UDP明朝 Medium" w:hAnsi="BIZ UDP明朝 Medium"/>
              </w:rPr>
            </w:pPr>
            <w:r>
              <w:rPr>
                <w:rFonts w:ascii="BIZ UDP明朝 Medium" w:eastAsia="BIZ UDP明朝 Medium" w:hAnsi="BIZ UDP明朝 Medium" w:hint="eastAsia"/>
              </w:rPr>
              <w:t>（</w:t>
            </w:r>
            <w:r w:rsidRPr="00A44207">
              <w:rPr>
                <w:rFonts w:ascii="BIZ UDP明朝 Medium" w:eastAsia="BIZ UDP明朝 Medium" w:hAnsi="BIZ UDP明朝 Medium" w:hint="eastAsia"/>
              </w:rPr>
              <w:t>民生委員の役割・活動範囲、活動方針等</w:t>
            </w:r>
            <w:r w:rsidR="00E353E0">
              <w:rPr>
                <w:rFonts w:ascii="BIZ UDP明朝 Medium" w:eastAsia="BIZ UDP明朝 Medium" w:hAnsi="BIZ UDP明朝 Medium" w:hint="eastAsia"/>
              </w:rPr>
              <w:t>の共有）</w:t>
            </w:r>
          </w:p>
          <w:p w14:paraId="39E0A815" w14:textId="490B31A6" w:rsidR="00715965" w:rsidRDefault="00715965" w:rsidP="00D16D07">
            <w:pPr>
              <w:pStyle w:val="a4"/>
              <w:numPr>
                <w:ilvl w:val="0"/>
                <w:numId w:val="36"/>
              </w:numPr>
              <w:ind w:leftChars="0"/>
              <w:rPr>
                <w:rFonts w:ascii="BIZ UDP明朝 Medium" w:eastAsia="BIZ UDP明朝 Medium" w:hAnsi="BIZ UDP明朝 Medium"/>
              </w:rPr>
            </w:pPr>
            <w:r>
              <w:rPr>
                <w:rFonts w:ascii="BIZ UDP明朝 Medium" w:eastAsia="BIZ UDP明朝 Medium" w:hAnsi="BIZ UDP明朝 Medium" w:hint="eastAsia"/>
              </w:rPr>
              <w:t>関係機関と集合するタイミング</w:t>
            </w:r>
          </w:p>
          <w:p w14:paraId="15B2746A" w14:textId="6B317912" w:rsidR="00E353E0" w:rsidRDefault="00715965" w:rsidP="00D16D07">
            <w:pPr>
              <w:pStyle w:val="a4"/>
              <w:numPr>
                <w:ilvl w:val="0"/>
                <w:numId w:val="36"/>
              </w:numPr>
              <w:ind w:leftChars="0"/>
              <w:rPr>
                <w:rFonts w:ascii="BIZ UDP明朝 Medium" w:eastAsia="BIZ UDP明朝 Medium" w:hAnsi="BIZ UDP明朝 Medium"/>
              </w:rPr>
            </w:pPr>
            <w:r>
              <w:rPr>
                <w:rFonts w:ascii="BIZ UDP明朝 Medium" w:eastAsia="BIZ UDP明朝 Medium" w:hAnsi="BIZ UDP明朝 Medium" w:hint="eastAsia"/>
              </w:rPr>
              <w:t>（平常時はもちろん）</w:t>
            </w:r>
            <w:r w:rsidR="00E353E0">
              <w:rPr>
                <w:rFonts w:ascii="BIZ UDP明朝 Medium" w:eastAsia="BIZ UDP明朝 Medium" w:hAnsi="BIZ UDP明朝 Medium" w:hint="eastAsia"/>
              </w:rPr>
              <w:t>自治会や自主防災組織</w:t>
            </w:r>
            <w:r>
              <w:rPr>
                <w:rFonts w:ascii="BIZ UDP明朝 Medium" w:eastAsia="BIZ UDP明朝 Medium" w:hAnsi="BIZ UDP明朝 Medium" w:hint="eastAsia"/>
              </w:rPr>
              <w:t>と集合できるタイミング</w:t>
            </w:r>
          </w:p>
          <w:p w14:paraId="12A83DE6" w14:textId="77777777" w:rsidR="00715965" w:rsidRPr="00715965" w:rsidRDefault="00715965" w:rsidP="00715965">
            <w:pPr>
              <w:rPr>
                <w:rFonts w:ascii="BIZ UDP明朝 Medium" w:eastAsia="BIZ UDP明朝 Medium" w:hAnsi="BIZ UDP明朝 Medium"/>
              </w:rPr>
            </w:pPr>
          </w:p>
          <w:p w14:paraId="69448E4C" w14:textId="77777777" w:rsidR="00715965" w:rsidRDefault="00715965" w:rsidP="00715965">
            <w:pPr>
              <w:rPr>
                <w:rFonts w:ascii="BIZ UDP明朝 Medium" w:eastAsia="BIZ UDP明朝 Medium" w:hAnsi="BIZ UDP明朝 Medium"/>
              </w:rPr>
            </w:pPr>
            <w:r>
              <w:rPr>
                <w:rFonts w:ascii="BIZ UDP明朝 Medium" w:eastAsia="BIZ UDP明朝 Medium" w:hAnsi="BIZ UDP明朝 Medium" w:hint="eastAsia"/>
              </w:rPr>
              <w:t>（</w:t>
            </w:r>
            <w:r w:rsidRPr="00715965">
              <w:rPr>
                <w:rFonts w:ascii="BIZ UDP明朝 Medium" w:eastAsia="BIZ UDP明朝 Medium" w:hAnsi="BIZ UDP明朝 Medium" w:hint="eastAsia"/>
              </w:rPr>
              <w:t>要援護者や在宅避難者への支援、見守りに関する取り組み</w:t>
            </w:r>
            <w:r>
              <w:rPr>
                <w:rFonts w:ascii="BIZ UDP明朝 Medium" w:eastAsia="BIZ UDP明朝 Medium" w:hAnsi="BIZ UDP明朝 Medium" w:hint="eastAsia"/>
              </w:rPr>
              <w:t>）</w:t>
            </w:r>
          </w:p>
          <w:p w14:paraId="5C52FE24" w14:textId="287C7F1B" w:rsidR="00715965" w:rsidRPr="00D16D07" w:rsidRDefault="00D16D07" w:rsidP="00D16D07">
            <w:pPr>
              <w:pStyle w:val="a4"/>
              <w:numPr>
                <w:ilvl w:val="0"/>
                <w:numId w:val="36"/>
              </w:numPr>
              <w:ind w:leftChars="0"/>
              <w:rPr>
                <w:rFonts w:ascii="BIZ UDP明朝 Medium" w:eastAsia="BIZ UDP明朝 Medium" w:hAnsi="BIZ UDP明朝 Medium"/>
              </w:rPr>
            </w:pPr>
            <w:r w:rsidRPr="00E353E0">
              <w:rPr>
                <w:rFonts w:ascii="BIZ UDP明朝 Medium" w:eastAsia="BIZ UDP明朝 Medium" w:hAnsi="BIZ UDP明朝 Medium" w:hint="eastAsia"/>
              </w:rPr>
              <w:t>関係機関から要請があ</w:t>
            </w:r>
            <w:r>
              <w:rPr>
                <w:rFonts w:ascii="BIZ UDP明朝 Medium" w:eastAsia="BIZ UDP明朝 Medium" w:hAnsi="BIZ UDP明朝 Medium" w:hint="eastAsia"/>
              </w:rPr>
              <w:t>ったタイミング</w:t>
            </w:r>
          </w:p>
        </w:tc>
      </w:tr>
      <w:tr w:rsidR="001F21E3" w14:paraId="084FB490" w14:textId="77777777" w:rsidTr="00993C1F">
        <w:tc>
          <w:tcPr>
            <w:tcW w:w="9032" w:type="dxa"/>
            <w:shd w:val="clear" w:color="auto" w:fill="E7E6E6" w:themeFill="background2"/>
          </w:tcPr>
          <w:p w14:paraId="25D21A82" w14:textId="4B8FF03C" w:rsidR="001F21E3" w:rsidRPr="001C0A0F" w:rsidRDefault="001F21E3" w:rsidP="00993C1F">
            <w:pPr>
              <w:rPr>
                <w:rFonts w:ascii="ＭＳ ゴシック" w:eastAsia="ＭＳ ゴシック" w:hAnsi="ＭＳ ゴシック"/>
                <w:u w:val="single"/>
                <w:shd w:val="pct15" w:color="auto" w:fill="FFFFFF"/>
              </w:rPr>
            </w:pPr>
            <w:r w:rsidRPr="001C0A0F">
              <w:rPr>
                <w:rFonts w:ascii="ＭＳ ゴシック" w:eastAsia="ＭＳ ゴシック" w:hAnsi="ＭＳ ゴシック" w:hint="eastAsia"/>
                <w:u w:val="single"/>
              </w:rPr>
              <w:t>その２：主体と相手</w:t>
            </w:r>
          </w:p>
        </w:tc>
      </w:tr>
      <w:tr w:rsidR="001F21E3" w14:paraId="20039E2E" w14:textId="77777777" w:rsidTr="00993C1F">
        <w:tc>
          <w:tcPr>
            <w:tcW w:w="9032" w:type="dxa"/>
          </w:tcPr>
          <w:p w14:paraId="079D035D" w14:textId="1A90FD48" w:rsidR="00E353E0" w:rsidRDefault="00715965" w:rsidP="00993C1F">
            <w:pPr>
              <w:pStyle w:val="a4"/>
              <w:numPr>
                <w:ilvl w:val="0"/>
                <w:numId w:val="30"/>
              </w:numPr>
              <w:ind w:leftChars="0"/>
              <w:rPr>
                <w:rFonts w:ascii="BIZ UDP明朝 Medium" w:eastAsia="BIZ UDP明朝 Medium" w:hAnsi="BIZ UDP明朝 Medium"/>
              </w:rPr>
            </w:pPr>
            <w:r>
              <w:rPr>
                <w:rFonts w:ascii="BIZ UDP明朝 Medium" w:eastAsia="BIZ UDP明朝 Medium" w:hAnsi="BIZ UDP明朝 Medium" w:hint="eastAsia"/>
              </w:rPr>
              <w:t>行政や</w:t>
            </w:r>
            <w:r w:rsidR="00E353E0">
              <w:rPr>
                <w:rFonts w:ascii="BIZ UDP明朝 Medium" w:eastAsia="BIZ UDP明朝 Medium" w:hAnsi="BIZ UDP明朝 Medium" w:hint="eastAsia"/>
              </w:rPr>
              <w:t>関係機関から市区町村民児協へ</w:t>
            </w:r>
          </w:p>
          <w:p w14:paraId="1A763408" w14:textId="2B82191B" w:rsidR="00715965" w:rsidRDefault="00715965" w:rsidP="00993C1F">
            <w:pPr>
              <w:pStyle w:val="a4"/>
              <w:numPr>
                <w:ilvl w:val="0"/>
                <w:numId w:val="30"/>
              </w:numPr>
              <w:ind w:leftChars="0"/>
              <w:rPr>
                <w:rFonts w:ascii="BIZ UDP明朝 Medium" w:eastAsia="BIZ UDP明朝 Medium" w:hAnsi="BIZ UDP明朝 Medium"/>
              </w:rPr>
            </w:pPr>
            <w:r>
              <w:rPr>
                <w:rFonts w:ascii="BIZ UDP明朝 Medium" w:eastAsia="BIZ UDP明朝 Medium" w:hAnsi="BIZ UDP明朝 Medium" w:hint="eastAsia"/>
              </w:rPr>
              <w:t>市区町村民児協から行政や関係機関へ</w:t>
            </w:r>
          </w:p>
          <w:p w14:paraId="38CB3E19" w14:textId="219DA9B6" w:rsidR="00E353E0" w:rsidRDefault="00E353E0" w:rsidP="00993C1F">
            <w:pPr>
              <w:pStyle w:val="a4"/>
              <w:numPr>
                <w:ilvl w:val="0"/>
                <w:numId w:val="30"/>
              </w:numPr>
              <w:ind w:leftChars="0"/>
              <w:rPr>
                <w:rFonts w:ascii="BIZ UDP明朝 Medium" w:eastAsia="BIZ UDP明朝 Medium" w:hAnsi="BIZ UDP明朝 Medium"/>
              </w:rPr>
            </w:pPr>
            <w:r>
              <w:rPr>
                <w:rFonts w:ascii="BIZ UDP明朝 Medium" w:eastAsia="BIZ UDP明朝 Medium" w:hAnsi="BIZ UDP明朝 Medium" w:hint="eastAsia"/>
              </w:rPr>
              <w:t>市区町村民児協から単位民児協へ</w:t>
            </w:r>
          </w:p>
          <w:p w14:paraId="372E3B3B" w14:textId="24C09BE7" w:rsidR="001F21E3" w:rsidRPr="00E353E0" w:rsidRDefault="001F21E3" w:rsidP="00E353E0">
            <w:pPr>
              <w:pStyle w:val="a4"/>
              <w:numPr>
                <w:ilvl w:val="0"/>
                <w:numId w:val="30"/>
              </w:numPr>
              <w:ind w:leftChars="0"/>
              <w:rPr>
                <w:rFonts w:ascii="BIZ UDP明朝 Medium" w:eastAsia="BIZ UDP明朝 Medium" w:hAnsi="BIZ UDP明朝 Medium"/>
              </w:rPr>
            </w:pPr>
            <w:r w:rsidRPr="001C0A0F">
              <w:rPr>
                <w:rFonts w:ascii="BIZ UDP明朝 Medium" w:eastAsia="BIZ UDP明朝 Medium" w:hAnsi="BIZ UDP明朝 Medium" w:hint="eastAsia"/>
              </w:rPr>
              <w:t>会長（もしくは副会長）から各委員へ</w:t>
            </w:r>
          </w:p>
          <w:p w14:paraId="03A30501" w14:textId="388F7167" w:rsidR="001F21E3" w:rsidRPr="001C0A0F" w:rsidRDefault="00E353E0" w:rsidP="00993C1F">
            <w:pPr>
              <w:pStyle w:val="a4"/>
              <w:numPr>
                <w:ilvl w:val="0"/>
                <w:numId w:val="30"/>
              </w:numPr>
              <w:ind w:leftChars="0"/>
              <w:rPr>
                <w:rFonts w:ascii="BIZ UDP明朝 Medium" w:eastAsia="BIZ UDP明朝 Medium" w:hAnsi="BIZ UDP明朝 Medium"/>
              </w:rPr>
            </w:pPr>
            <w:r>
              <w:rPr>
                <w:rFonts w:ascii="BIZ UDP明朝 Medium" w:eastAsia="BIZ UDP明朝 Medium" w:hAnsi="BIZ UDP明朝 Medium" w:hint="eastAsia"/>
              </w:rPr>
              <w:t>各委員</w:t>
            </w:r>
            <w:r w:rsidR="00715965">
              <w:rPr>
                <w:rFonts w:ascii="BIZ UDP明朝 Medium" w:eastAsia="BIZ UDP明朝 Medium" w:hAnsi="BIZ UDP明朝 Medium" w:hint="eastAsia"/>
              </w:rPr>
              <w:t xml:space="preserve">から自治会、自主防災組織や被災住民へ　</w:t>
            </w:r>
            <w:r w:rsidR="001F21E3">
              <w:rPr>
                <w:rFonts w:ascii="BIZ UDP明朝 Medium" w:eastAsia="BIZ UDP明朝 Medium" w:hAnsi="BIZ UDP明朝 Medium" w:hint="eastAsia"/>
              </w:rPr>
              <w:t xml:space="preserve">　など</w:t>
            </w:r>
          </w:p>
        </w:tc>
      </w:tr>
      <w:tr w:rsidR="001F21E3" w14:paraId="098B9789" w14:textId="77777777" w:rsidTr="00993C1F">
        <w:tc>
          <w:tcPr>
            <w:tcW w:w="9032" w:type="dxa"/>
            <w:shd w:val="clear" w:color="auto" w:fill="E7E6E6" w:themeFill="background2"/>
          </w:tcPr>
          <w:p w14:paraId="0AC3832A" w14:textId="77777777" w:rsidR="001F21E3" w:rsidRPr="001C0A0F" w:rsidRDefault="001F21E3" w:rsidP="00993C1F">
            <w:pPr>
              <w:rPr>
                <w:rFonts w:ascii="ＭＳ ゴシック" w:eastAsia="ＭＳ ゴシック" w:hAnsi="ＭＳ ゴシック"/>
                <w:u w:val="single"/>
                <w:shd w:val="pct15" w:color="auto" w:fill="FFFFFF"/>
              </w:rPr>
            </w:pPr>
            <w:r w:rsidRPr="001C0A0F">
              <w:rPr>
                <w:rFonts w:ascii="ＭＳ ゴシック" w:eastAsia="ＭＳ ゴシック" w:hAnsi="ＭＳ ゴシック" w:hint="eastAsia"/>
                <w:u w:val="single"/>
              </w:rPr>
              <w:t>その３：方法</w:t>
            </w:r>
          </w:p>
        </w:tc>
      </w:tr>
      <w:tr w:rsidR="001F21E3" w14:paraId="691C6209" w14:textId="77777777" w:rsidTr="00993C1F">
        <w:tc>
          <w:tcPr>
            <w:tcW w:w="9032" w:type="dxa"/>
          </w:tcPr>
          <w:p w14:paraId="1157E0AF" w14:textId="4AE1B236" w:rsidR="00D16D07" w:rsidRPr="00D16D07" w:rsidRDefault="00D16D07" w:rsidP="00D16D07">
            <w:pPr>
              <w:rPr>
                <w:rFonts w:ascii="BIZ UDP明朝 Medium" w:eastAsia="BIZ UDP明朝 Medium" w:hAnsi="BIZ UDP明朝 Medium"/>
              </w:rPr>
            </w:pPr>
            <w:r>
              <w:rPr>
                <w:rFonts w:ascii="BIZ UDP明朝 Medium" w:eastAsia="BIZ UDP明朝 Medium" w:hAnsi="BIZ UDP明朝 Medium" w:hint="eastAsia"/>
              </w:rPr>
              <w:t>（</w:t>
            </w:r>
            <w:r w:rsidRPr="00A44207">
              <w:rPr>
                <w:rFonts w:ascii="BIZ UDP明朝 Medium" w:eastAsia="BIZ UDP明朝 Medium" w:hAnsi="BIZ UDP明朝 Medium" w:hint="eastAsia"/>
              </w:rPr>
              <w:t>民生委員の役割・活動範囲、活動方針等</w:t>
            </w:r>
            <w:r>
              <w:rPr>
                <w:rFonts w:ascii="BIZ UDP明朝 Medium" w:eastAsia="BIZ UDP明朝 Medium" w:hAnsi="BIZ UDP明朝 Medium" w:hint="eastAsia"/>
              </w:rPr>
              <w:t>の共有）</w:t>
            </w:r>
          </w:p>
          <w:p w14:paraId="195151D6" w14:textId="4F7EAEB6" w:rsidR="00E353E0" w:rsidRPr="00D16D07" w:rsidRDefault="00E353E0" w:rsidP="00D16D07">
            <w:pPr>
              <w:pStyle w:val="a4"/>
              <w:numPr>
                <w:ilvl w:val="0"/>
                <w:numId w:val="31"/>
              </w:numPr>
              <w:ind w:leftChars="0"/>
              <w:rPr>
                <w:rFonts w:ascii="BIZ UDP明朝 Medium" w:eastAsia="BIZ UDP明朝 Medium" w:hAnsi="BIZ UDP明朝 Medium"/>
              </w:rPr>
            </w:pPr>
            <w:r w:rsidRPr="00D16D07">
              <w:rPr>
                <w:rFonts w:ascii="BIZ UDP明朝 Medium" w:eastAsia="BIZ UDP明朝 Medium" w:hAnsi="BIZ UDP明朝 Medium" w:hint="eastAsia"/>
              </w:rPr>
              <w:t>行政の個別避難計画における民生委員、民児協の位置づけを確認</w:t>
            </w:r>
          </w:p>
          <w:p w14:paraId="399D5946" w14:textId="77777777" w:rsidR="00E353E0" w:rsidRDefault="00E353E0" w:rsidP="00993C1F">
            <w:pPr>
              <w:pStyle w:val="a4"/>
              <w:numPr>
                <w:ilvl w:val="0"/>
                <w:numId w:val="31"/>
              </w:numPr>
              <w:ind w:leftChars="0"/>
              <w:rPr>
                <w:rFonts w:ascii="BIZ UDP明朝 Medium" w:eastAsia="BIZ UDP明朝 Medium" w:hAnsi="BIZ UDP明朝 Medium"/>
              </w:rPr>
            </w:pPr>
            <w:r w:rsidRPr="00E353E0">
              <w:rPr>
                <w:rFonts w:ascii="BIZ UDP明朝 Medium" w:eastAsia="BIZ UDP明朝 Medium" w:hAnsi="BIZ UDP明朝 Medium" w:hint="eastAsia"/>
              </w:rPr>
              <w:t>市区町村民児協の役員会で協議のうえ、「無理のない範囲」「可能な範囲」での支援協力を行うよう、単位民児協と調整</w:t>
            </w:r>
          </w:p>
          <w:p w14:paraId="2700B6FA" w14:textId="77777777" w:rsidR="00715965" w:rsidRDefault="00E353E0" w:rsidP="00993C1F">
            <w:pPr>
              <w:pStyle w:val="a4"/>
              <w:numPr>
                <w:ilvl w:val="0"/>
                <w:numId w:val="31"/>
              </w:numPr>
              <w:ind w:leftChars="0"/>
              <w:rPr>
                <w:rFonts w:ascii="BIZ UDP明朝 Medium" w:eastAsia="BIZ UDP明朝 Medium" w:hAnsi="BIZ UDP明朝 Medium"/>
              </w:rPr>
            </w:pPr>
            <w:r>
              <w:rPr>
                <w:rFonts w:ascii="BIZ UDP明朝 Medium" w:eastAsia="BIZ UDP明朝 Medium" w:hAnsi="BIZ UDP明朝 Medium" w:hint="eastAsia"/>
              </w:rPr>
              <w:t>委員個別の対応は控える旨の周知</w:t>
            </w:r>
          </w:p>
          <w:p w14:paraId="26FE9CCE" w14:textId="77777777" w:rsidR="00D16D07" w:rsidRDefault="00D16D07" w:rsidP="00D16D07">
            <w:pPr>
              <w:rPr>
                <w:rFonts w:ascii="BIZ UDP明朝 Medium" w:eastAsia="BIZ UDP明朝 Medium" w:hAnsi="BIZ UDP明朝 Medium"/>
              </w:rPr>
            </w:pPr>
          </w:p>
          <w:p w14:paraId="4D53BF57" w14:textId="5A11D185" w:rsidR="00D16D07" w:rsidRPr="00D16D07" w:rsidRDefault="00D16D07" w:rsidP="00D16D07">
            <w:pPr>
              <w:rPr>
                <w:rFonts w:ascii="BIZ UDP明朝 Medium" w:eastAsia="BIZ UDP明朝 Medium" w:hAnsi="BIZ UDP明朝 Medium"/>
              </w:rPr>
            </w:pPr>
            <w:r>
              <w:rPr>
                <w:rFonts w:ascii="BIZ UDP明朝 Medium" w:eastAsia="BIZ UDP明朝 Medium" w:hAnsi="BIZ UDP明朝 Medium" w:hint="eastAsia"/>
              </w:rPr>
              <w:t>（</w:t>
            </w:r>
            <w:r w:rsidRPr="00715965">
              <w:rPr>
                <w:rFonts w:ascii="BIZ UDP明朝 Medium" w:eastAsia="BIZ UDP明朝 Medium" w:hAnsi="BIZ UDP明朝 Medium" w:hint="eastAsia"/>
              </w:rPr>
              <w:t>要援護者や在宅避難者への支援、見守りに関する取り組み</w:t>
            </w:r>
            <w:r>
              <w:rPr>
                <w:rFonts w:ascii="BIZ UDP明朝 Medium" w:eastAsia="BIZ UDP明朝 Medium" w:hAnsi="BIZ UDP明朝 Medium" w:hint="eastAsia"/>
              </w:rPr>
              <w:t>）</w:t>
            </w:r>
          </w:p>
          <w:p w14:paraId="09CD0A52" w14:textId="043CEDA9" w:rsidR="00D16D07" w:rsidRDefault="00715965" w:rsidP="00993C1F">
            <w:pPr>
              <w:pStyle w:val="a4"/>
              <w:numPr>
                <w:ilvl w:val="0"/>
                <w:numId w:val="31"/>
              </w:numPr>
              <w:ind w:leftChars="0"/>
              <w:rPr>
                <w:rFonts w:ascii="BIZ UDP明朝 Medium" w:eastAsia="BIZ UDP明朝 Medium" w:hAnsi="BIZ UDP明朝 Medium"/>
              </w:rPr>
            </w:pPr>
            <w:r w:rsidRPr="00715965">
              <w:rPr>
                <w:rFonts w:ascii="BIZ UDP明朝 Medium" w:eastAsia="BIZ UDP明朝 Medium" w:hAnsi="BIZ UDP明朝 Medium" w:hint="eastAsia"/>
              </w:rPr>
              <w:t>要援護者への支援にあたって</w:t>
            </w:r>
            <w:r w:rsidR="00D16D07">
              <w:rPr>
                <w:rFonts w:ascii="BIZ UDP明朝 Medium" w:eastAsia="BIZ UDP明朝 Medium" w:hAnsi="BIZ UDP明朝 Medium" w:hint="eastAsia"/>
              </w:rPr>
              <w:t>の</w:t>
            </w:r>
            <w:r w:rsidRPr="00715965">
              <w:rPr>
                <w:rFonts w:ascii="BIZ UDP明朝 Medium" w:eastAsia="BIZ UDP明朝 Medium" w:hAnsi="BIZ UDP明朝 Medium" w:hint="eastAsia"/>
              </w:rPr>
              <w:t>個人情報</w:t>
            </w:r>
            <w:r w:rsidR="00D16D07">
              <w:rPr>
                <w:rFonts w:ascii="BIZ UDP明朝 Medium" w:eastAsia="BIZ UDP明朝 Medium" w:hAnsi="BIZ UDP明朝 Medium" w:hint="eastAsia"/>
              </w:rPr>
              <w:t>は、</w:t>
            </w:r>
            <w:r w:rsidRPr="00715965">
              <w:rPr>
                <w:rFonts w:ascii="BIZ UDP明朝 Medium" w:eastAsia="BIZ UDP明朝 Medium" w:hAnsi="BIZ UDP明朝 Medium" w:hint="eastAsia"/>
              </w:rPr>
              <w:t>緊急時</w:t>
            </w:r>
            <w:r w:rsidR="00D16D07">
              <w:rPr>
                <w:rFonts w:ascii="BIZ UDP明朝 Medium" w:eastAsia="BIZ UDP明朝 Medium" w:hAnsi="BIZ UDP明朝 Medium" w:hint="eastAsia"/>
              </w:rPr>
              <w:t>の</w:t>
            </w:r>
            <w:r w:rsidRPr="00715965">
              <w:rPr>
                <w:rFonts w:ascii="BIZ UDP明朝 Medium" w:eastAsia="BIZ UDP明朝 Medium" w:hAnsi="BIZ UDP明朝 Medium" w:hint="eastAsia"/>
              </w:rPr>
              <w:t>支援に必要な情報を開示する</w:t>
            </w:r>
            <w:r>
              <w:rPr>
                <w:rFonts w:ascii="BIZ UDP明朝 Medium" w:eastAsia="BIZ UDP明朝 Medium" w:hAnsi="BIZ UDP明朝 Medium" w:hint="eastAsia"/>
              </w:rPr>
              <w:t>こと</w:t>
            </w:r>
            <w:r w:rsidR="00D16D07">
              <w:rPr>
                <w:rFonts w:ascii="BIZ UDP明朝 Medium" w:eastAsia="BIZ UDP明朝 Medium" w:hAnsi="BIZ UDP明朝 Medium" w:hint="eastAsia"/>
              </w:rPr>
              <w:t>を確認</w:t>
            </w:r>
          </w:p>
          <w:p w14:paraId="1BFD8D24" w14:textId="152298BA" w:rsidR="00D16D07" w:rsidRPr="00D16D07" w:rsidRDefault="00D16D07" w:rsidP="00D16D07">
            <w:pPr>
              <w:pStyle w:val="a4"/>
              <w:numPr>
                <w:ilvl w:val="0"/>
                <w:numId w:val="31"/>
              </w:numPr>
              <w:ind w:leftChars="0"/>
              <w:rPr>
                <w:rFonts w:ascii="BIZ UDP明朝 Medium" w:eastAsia="BIZ UDP明朝 Medium" w:hAnsi="BIZ UDP明朝 Medium"/>
              </w:rPr>
            </w:pPr>
            <w:r w:rsidRPr="00D16D07">
              <w:rPr>
                <w:rFonts w:ascii="BIZ UDP明朝 Medium" w:eastAsia="BIZ UDP明朝 Medium" w:hAnsi="BIZ UDP明朝 Medium" w:hint="eastAsia"/>
              </w:rPr>
              <w:t>「地域ぐるみの支援」を行うことを基本し、関係機関や自治会、自治防災組織と協力した活動・役割分担を</w:t>
            </w:r>
            <w:r>
              <w:rPr>
                <w:rFonts w:ascii="BIZ UDP明朝 Medium" w:eastAsia="BIZ UDP明朝 Medium" w:hAnsi="BIZ UDP明朝 Medium" w:hint="eastAsia"/>
              </w:rPr>
              <w:t>確認</w:t>
            </w:r>
          </w:p>
        </w:tc>
      </w:tr>
    </w:tbl>
    <w:p w14:paraId="7F4DBD1F" w14:textId="77777777" w:rsidR="001F21E3" w:rsidRDefault="001F21E3" w:rsidP="00012C96">
      <w:pPr>
        <w:rPr>
          <w:rFonts w:ascii="BIZ UDP明朝 Medium" w:eastAsia="BIZ UDP明朝 Medium" w:hAnsi="BIZ UDP明朝 Medium"/>
        </w:rPr>
      </w:pPr>
    </w:p>
    <w:p w14:paraId="29BB3794" w14:textId="77777777" w:rsidR="00B77664" w:rsidRDefault="00B77664" w:rsidP="00012C96">
      <w:pPr>
        <w:rPr>
          <w:rFonts w:ascii="BIZ UDP明朝 Medium" w:eastAsia="BIZ UDP明朝 Medium" w:hAnsi="BIZ UDP明朝 Medium"/>
        </w:rPr>
      </w:pPr>
    </w:p>
    <w:p w14:paraId="105CFAEA" w14:textId="77777777" w:rsidR="00B77664" w:rsidRDefault="00B77664" w:rsidP="00012C96">
      <w:pPr>
        <w:rPr>
          <w:rFonts w:ascii="BIZ UDP明朝 Medium" w:eastAsia="BIZ UDP明朝 Medium" w:hAnsi="BIZ UDP明朝 Medium"/>
        </w:rPr>
      </w:pPr>
    </w:p>
    <w:p w14:paraId="1A58DAF1" w14:textId="11DB7C8A" w:rsidR="000E0B2C" w:rsidRDefault="000E0B2C" w:rsidP="000E0B2C">
      <w:pPr>
        <w:rPr>
          <w:rFonts w:ascii="ＭＳ ゴシック" w:eastAsia="ＭＳ ゴシック" w:hAnsi="ＭＳ ゴシック"/>
          <w:b/>
          <w:bCs/>
        </w:rPr>
      </w:pPr>
      <w:r>
        <w:rPr>
          <w:rFonts w:ascii="ＭＳ ゴシック" w:eastAsia="ＭＳ ゴシック" w:hAnsi="ＭＳ ゴシック" w:hint="eastAsia"/>
          <w:b/>
          <w:bCs/>
        </w:rPr>
        <w:lastRenderedPageBreak/>
        <w:t>（３）有識者からのコメント（取り組みのツボ！）</w:t>
      </w:r>
    </w:p>
    <w:p w14:paraId="58C00468" w14:textId="741AE0B7" w:rsidR="001C744D" w:rsidRPr="001C744D" w:rsidRDefault="001C744D" w:rsidP="001C744D">
      <w:pPr>
        <w:jc w:val="right"/>
        <w:rPr>
          <w:rFonts w:ascii="ＭＳ ゴシック" w:eastAsia="ＭＳ ゴシック" w:hAnsi="ＭＳ ゴシック"/>
          <w:b/>
          <w:bCs/>
        </w:rPr>
      </w:pPr>
      <w:r>
        <w:rPr>
          <w:rFonts w:ascii="ＭＳ ゴシック" w:eastAsia="ＭＳ ゴシック" w:hAnsi="ＭＳ ゴシック" w:hint="eastAsia"/>
          <w:b/>
          <w:bCs/>
        </w:rPr>
        <w:t xml:space="preserve">一般社団法人 </w:t>
      </w:r>
      <w:r>
        <w:rPr>
          <w:rFonts w:ascii="ＭＳ ゴシック" w:eastAsia="ＭＳ ゴシック" w:hAnsi="ＭＳ ゴシック"/>
          <w:b/>
          <w:bCs/>
        </w:rPr>
        <w:t>FEEL</w:t>
      </w:r>
      <w:r>
        <w:rPr>
          <w:rFonts w:ascii="ＭＳ ゴシック" w:eastAsia="ＭＳ ゴシック" w:hAnsi="ＭＳ ゴシック" w:hint="eastAsia"/>
          <w:b/>
          <w:bCs/>
        </w:rPr>
        <w:t xml:space="preserve"> Do</w:t>
      </w:r>
      <w:r>
        <w:rPr>
          <w:rFonts w:ascii="ＭＳ ゴシック" w:eastAsia="ＭＳ ゴシック" w:hAnsi="ＭＳ ゴシック"/>
          <w:b/>
          <w:bCs/>
        </w:rPr>
        <w:t xml:space="preserve"> </w:t>
      </w:r>
      <w:r>
        <w:rPr>
          <w:rFonts w:ascii="ＭＳ ゴシック" w:eastAsia="ＭＳ ゴシック" w:hAnsi="ＭＳ ゴシック" w:hint="eastAsia"/>
          <w:b/>
          <w:bCs/>
        </w:rPr>
        <w:t>代表理事 桒原 英文 氏</w:t>
      </w:r>
    </w:p>
    <w:tbl>
      <w:tblPr>
        <w:tblStyle w:val="a3"/>
        <w:tblW w:w="0" w:type="auto"/>
        <w:tblInd w:w="137" w:type="dxa"/>
        <w:tblLook w:val="04A0" w:firstRow="1" w:lastRow="0" w:firstColumn="1" w:lastColumn="0" w:noHBand="0" w:noVBand="1"/>
      </w:tblPr>
      <w:tblGrid>
        <w:gridCol w:w="9599"/>
      </w:tblGrid>
      <w:tr w:rsidR="000E0B2C" w14:paraId="6966061E" w14:textId="77777777" w:rsidTr="00313102">
        <w:tc>
          <w:tcPr>
            <w:tcW w:w="9599" w:type="dxa"/>
          </w:tcPr>
          <w:p w14:paraId="30CCED8E" w14:textId="08591EFD" w:rsidR="00313102" w:rsidRPr="00313102" w:rsidRDefault="00313102" w:rsidP="00313102">
            <w:pPr>
              <w:ind w:firstLineChars="100" w:firstLine="240"/>
              <w:rPr>
                <w:rFonts w:ascii="BIZ UDPゴシック" w:eastAsia="BIZ UDPゴシック" w:hAnsi="BIZ UDPゴシック"/>
              </w:rPr>
            </w:pPr>
            <w:r w:rsidRPr="00313102">
              <w:rPr>
                <w:rFonts w:ascii="BIZ UDPゴシック" w:eastAsia="BIZ UDPゴシック" w:hAnsi="BIZ UDPゴシック" w:hint="eastAsia"/>
              </w:rPr>
              <w:t>まず民児協として委員個々の状況に配慮し、委員やご家族への支援</w:t>
            </w:r>
            <w:r w:rsidR="007A2A85">
              <w:rPr>
                <w:rFonts w:ascii="BIZ UDPゴシック" w:eastAsia="BIZ UDPゴシック" w:hAnsi="BIZ UDPゴシック" w:hint="eastAsia"/>
              </w:rPr>
              <w:t>・フォロー</w:t>
            </w:r>
            <w:r w:rsidRPr="00313102">
              <w:rPr>
                <w:rFonts w:ascii="BIZ UDPゴシック" w:eastAsia="BIZ UDPゴシック" w:hAnsi="BIZ UDPゴシック" w:hint="eastAsia"/>
              </w:rPr>
              <w:t>を第一とした</w:t>
            </w:r>
            <w:r w:rsidR="007A2A85">
              <w:rPr>
                <w:rFonts w:ascii="BIZ UDPゴシック" w:eastAsia="BIZ UDPゴシック" w:hAnsi="BIZ UDPゴシック" w:hint="eastAsia"/>
              </w:rPr>
              <w:t>うえ</w:t>
            </w:r>
            <w:r w:rsidRPr="00313102">
              <w:rPr>
                <w:rFonts w:ascii="BIZ UDPゴシック" w:eastAsia="BIZ UDPゴシック" w:hAnsi="BIZ UDPゴシック" w:hint="eastAsia"/>
              </w:rPr>
              <w:t>で決定する</w:t>
            </w:r>
            <w:r w:rsidR="007A2A85">
              <w:rPr>
                <w:rFonts w:ascii="BIZ UDPゴシック" w:eastAsia="BIZ UDPゴシック" w:hAnsi="BIZ UDPゴシック" w:hint="eastAsia"/>
              </w:rPr>
              <w:t>ことをおすすめします</w:t>
            </w:r>
            <w:r w:rsidRPr="00313102">
              <w:rPr>
                <w:rFonts w:ascii="BIZ UDPゴシック" w:eastAsia="BIZ UDPゴシック" w:hAnsi="BIZ UDPゴシック" w:hint="eastAsia"/>
              </w:rPr>
              <w:t>。</w:t>
            </w:r>
          </w:p>
          <w:p w14:paraId="751D46B7" w14:textId="77777777" w:rsidR="00313102" w:rsidRPr="00677B29" w:rsidRDefault="00313102" w:rsidP="00677B29">
            <w:pPr>
              <w:spacing w:line="0" w:lineRule="atLeast"/>
              <w:rPr>
                <w:rFonts w:ascii="BIZ UDPゴシック" w:eastAsia="BIZ UDPゴシック" w:hAnsi="BIZ UDPゴシック"/>
                <w:sz w:val="16"/>
                <w:szCs w:val="16"/>
              </w:rPr>
            </w:pPr>
          </w:p>
          <w:p w14:paraId="589BD7B1" w14:textId="40C232A2" w:rsidR="00313102" w:rsidRPr="00313102" w:rsidRDefault="00313102" w:rsidP="00313102">
            <w:pPr>
              <w:pStyle w:val="a4"/>
              <w:numPr>
                <w:ilvl w:val="0"/>
                <w:numId w:val="51"/>
              </w:numPr>
              <w:ind w:leftChars="0"/>
              <w:rPr>
                <w:rFonts w:ascii="BIZ UDPゴシック" w:eastAsia="BIZ UDPゴシック" w:hAnsi="BIZ UDPゴシック"/>
                <w:b/>
                <w:bCs/>
                <w:shd w:val="pct15" w:color="auto" w:fill="FFFFFF"/>
              </w:rPr>
            </w:pPr>
            <w:r w:rsidRPr="00313102">
              <w:rPr>
                <w:rFonts w:ascii="BIZ UDPゴシック" w:eastAsia="BIZ UDPゴシック" w:hAnsi="BIZ UDPゴシック"/>
                <w:b/>
                <w:bCs/>
                <w:shd w:val="pct15" w:color="auto" w:fill="FFFFFF"/>
              </w:rPr>
              <w:t>民児協としての方針の準備</w:t>
            </w:r>
          </w:p>
          <w:p w14:paraId="30F0BB47" w14:textId="25B1A83F" w:rsidR="000E0B2C" w:rsidRDefault="00313102" w:rsidP="00313102">
            <w:pPr>
              <w:ind w:firstLineChars="100" w:firstLine="240"/>
              <w:rPr>
                <w:rFonts w:ascii="BIZ UDPゴシック" w:eastAsia="BIZ UDPゴシック" w:hAnsi="BIZ UDPゴシック"/>
              </w:rPr>
            </w:pPr>
            <w:r w:rsidRPr="00313102">
              <w:rPr>
                <w:rFonts w:ascii="BIZ UDPゴシック" w:eastAsia="BIZ UDPゴシック" w:hAnsi="BIZ UDPゴシック" w:hint="eastAsia"/>
              </w:rPr>
              <w:t>民児協組織としての方針を決定する際には、支援対象者・支援内容・活動場所・連携相手・協力内容・その他を整理</w:t>
            </w:r>
            <w:r w:rsidR="007A2A85">
              <w:rPr>
                <w:rFonts w:ascii="BIZ UDPゴシック" w:eastAsia="BIZ UDPゴシック" w:hAnsi="BIZ UDPゴシック" w:hint="eastAsia"/>
              </w:rPr>
              <w:t>してみる</w:t>
            </w:r>
            <w:r w:rsidRPr="00313102">
              <w:rPr>
                <w:rFonts w:ascii="BIZ UDPゴシック" w:eastAsia="BIZ UDPゴシック" w:hAnsi="BIZ UDPゴシック" w:hint="eastAsia"/>
              </w:rPr>
              <w:t>と良い</w:t>
            </w:r>
            <w:r w:rsidR="007A2A85">
              <w:rPr>
                <w:rFonts w:ascii="BIZ UDPゴシック" w:eastAsia="BIZ UDPゴシック" w:hAnsi="BIZ UDPゴシック" w:hint="eastAsia"/>
              </w:rPr>
              <w:t>と考えます</w:t>
            </w:r>
            <w:r w:rsidRPr="00313102">
              <w:rPr>
                <w:rFonts w:ascii="BIZ UDPゴシック" w:eastAsia="BIZ UDPゴシック" w:hAnsi="BIZ UDPゴシック" w:hint="eastAsia"/>
              </w:rPr>
              <w:t>。</w:t>
            </w:r>
          </w:p>
          <w:p w14:paraId="2EF99B24" w14:textId="77777777" w:rsidR="00313102" w:rsidRPr="00677B29" w:rsidRDefault="00313102" w:rsidP="00677B29">
            <w:pPr>
              <w:spacing w:line="0" w:lineRule="atLeast"/>
              <w:rPr>
                <w:rFonts w:ascii="BIZ UDPゴシック" w:eastAsia="BIZ UDPゴシック" w:hAnsi="BIZ UDPゴシック"/>
                <w:sz w:val="16"/>
                <w:szCs w:val="16"/>
              </w:rPr>
            </w:pPr>
          </w:p>
          <w:p w14:paraId="02B44C86" w14:textId="73509B3A" w:rsidR="00313102" w:rsidRPr="00313102" w:rsidRDefault="00313102" w:rsidP="00313102">
            <w:pPr>
              <w:pStyle w:val="a4"/>
              <w:numPr>
                <w:ilvl w:val="0"/>
                <w:numId w:val="51"/>
              </w:numPr>
              <w:ind w:leftChars="0"/>
              <w:rPr>
                <w:rFonts w:ascii="BIZ UDPゴシック" w:eastAsia="BIZ UDPゴシック" w:hAnsi="BIZ UDPゴシック"/>
                <w:b/>
                <w:bCs/>
              </w:rPr>
            </w:pPr>
            <w:r w:rsidRPr="00313102">
              <w:rPr>
                <w:rFonts w:ascii="BIZ UDPゴシック" w:eastAsia="BIZ UDPゴシック" w:hAnsi="BIZ UDPゴシック"/>
                <w:b/>
                <w:bCs/>
                <w:shd w:val="pct15" w:color="auto" w:fill="FFFFFF"/>
              </w:rPr>
              <w:t>災害発生から活動までの流れ</w:t>
            </w:r>
            <w:r w:rsidR="00F357B0">
              <w:rPr>
                <w:rFonts w:ascii="BIZ UDPゴシック" w:eastAsia="BIZ UDPゴシック" w:hAnsi="BIZ UDPゴシック" w:hint="eastAsia"/>
                <w:b/>
                <w:bCs/>
                <w:shd w:val="pct15" w:color="auto" w:fill="FFFFFF"/>
              </w:rPr>
              <w:t>（</w:t>
            </w:r>
            <w:r w:rsidRPr="00313102">
              <w:rPr>
                <w:rFonts w:ascii="BIZ UDPゴシック" w:eastAsia="BIZ UDPゴシック" w:hAnsi="BIZ UDPゴシック"/>
                <w:b/>
                <w:bCs/>
                <w:shd w:val="pct15" w:color="auto" w:fill="FFFFFF"/>
              </w:rPr>
              <w:t>タイムライン</w:t>
            </w:r>
            <w:r w:rsidR="00F357B0">
              <w:rPr>
                <w:rFonts w:ascii="BIZ UDPゴシック" w:eastAsia="BIZ UDPゴシック" w:hAnsi="BIZ UDPゴシック" w:hint="eastAsia"/>
                <w:b/>
                <w:bCs/>
                <w:shd w:val="pct15" w:color="auto" w:fill="FFFFFF"/>
              </w:rPr>
              <w:t>）</w:t>
            </w:r>
            <w:r w:rsidRPr="00313102">
              <w:rPr>
                <w:rFonts w:ascii="BIZ UDPゴシック" w:eastAsia="BIZ UDPゴシック" w:hAnsi="BIZ UDPゴシック"/>
                <w:b/>
                <w:bCs/>
                <w:shd w:val="pct15" w:color="auto" w:fill="FFFFFF"/>
              </w:rPr>
              <w:t>の作成</w:t>
            </w:r>
          </w:p>
          <w:p w14:paraId="1B6CF31A" w14:textId="608CC28C" w:rsidR="00313102" w:rsidRDefault="00677B29" w:rsidP="00313102">
            <w:pPr>
              <w:ind w:firstLineChars="100" w:firstLine="240"/>
              <w:rPr>
                <w:rFonts w:ascii="BIZ UDPゴシック" w:eastAsia="BIZ UDPゴシック" w:hAnsi="BIZ UDPゴシック"/>
              </w:rPr>
            </w:pPr>
            <w:r>
              <w:rPr>
                <w:noProof/>
              </w:rPr>
              <w:drawing>
                <wp:anchor distT="0" distB="0" distL="114300" distR="114300" simplePos="0" relativeHeight="251689984" behindDoc="0" locked="0" layoutInCell="1" allowOverlap="1" wp14:anchorId="1143E316" wp14:editId="7ACA52D2">
                  <wp:simplePos x="0" y="0"/>
                  <wp:positionH relativeFrom="page">
                    <wp:posOffset>1106805</wp:posOffset>
                  </wp:positionH>
                  <wp:positionV relativeFrom="paragraph">
                    <wp:posOffset>758190</wp:posOffset>
                  </wp:positionV>
                  <wp:extent cx="4019550" cy="3194050"/>
                  <wp:effectExtent l="19050" t="19050" r="19050" b="25400"/>
                  <wp:wrapTopAndBottom/>
                  <wp:docPr id="6845954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9550" cy="3194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A2A85">
              <w:rPr>
                <w:rFonts w:ascii="BIZ UDPゴシック" w:eastAsia="BIZ UDPゴシック" w:hAnsi="BIZ UDPゴシック" w:hint="eastAsia"/>
              </w:rPr>
              <w:t>発災</w:t>
            </w:r>
            <w:r w:rsidR="00313102" w:rsidRPr="00313102">
              <w:rPr>
                <w:rFonts w:ascii="BIZ UDPゴシック" w:eastAsia="BIZ UDPゴシック" w:hAnsi="BIZ UDPゴシック" w:hint="eastAsia"/>
              </w:rPr>
              <w:t>時には、各委員の安否確認後に即活動と</w:t>
            </w:r>
            <w:r w:rsidR="007A2A85">
              <w:rPr>
                <w:rFonts w:ascii="BIZ UDPゴシック" w:eastAsia="BIZ UDPゴシック" w:hAnsi="BIZ UDPゴシック" w:hint="eastAsia"/>
              </w:rPr>
              <w:t>い</w:t>
            </w:r>
            <w:r w:rsidR="00313102" w:rsidRPr="00313102">
              <w:rPr>
                <w:rFonts w:ascii="BIZ UDPゴシック" w:eastAsia="BIZ UDPゴシック" w:hAnsi="BIZ UDPゴシック" w:hint="eastAsia"/>
              </w:rPr>
              <w:t>うわけには</w:t>
            </w:r>
            <w:r w:rsidR="007A2A85">
              <w:rPr>
                <w:rFonts w:ascii="BIZ UDPゴシック" w:eastAsia="BIZ UDPゴシック" w:hAnsi="BIZ UDPゴシック" w:hint="eastAsia"/>
              </w:rPr>
              <w:t>いかないと思います</w:t>
            </w:r>
            <w:r w:rsidR="00313102" w:rsidRPr="00313102">
              <w:rPr>
                <w:rFonts w:ascii="BIZ UDPゴシック" w:eastAsia="BIZ UDPゴシック" w:hAnsi="BIZ UDPゴシック" w:hint="eastAsia"/>
              </w:rPr>
              <w:t>。民児協がいつ、何を行うのかタイムラインを作成し</w:t>
            </w:r>
            <w:r w:rsidR="007A2A85">
              <w:rPr>
                <w:rFonts w:ascii="BIZ UDPゴシック" w:eastAsia="BIZ UDPゴシック" w:hAnsi="BIZ UDPゴシック" w:hint="eastAsia"/>
              </w:rPr>
              <w:t>てみること</w:t>
            </w:r>
            <w:r w:rsidR="00F357B0">
              <w:rPr>
                <w:rFonts w:ascii="BIZ UDPゴシック" w:eastAsia="BIZ UDPゴシック" w:hAnsi="BIZ UDPゴシック" w:hint="eastAsia"/>
              </w:rPr>
              <w:t>を</w:t>
            </w:r>
            <w:r w:rsidR="007A2A85">
              <w:rPr>
                <w:rFonts w:ascii="BIZ UDPゴシック" w:eastAsia="BIZ UDPゴシック" w:hAnsi="BIZ UDPゴシック" w:hint="eastAsia"/>
              </w:rPr>
              <w:t>おすすめします</w:t>
            </w:r>
            <w:r w:rsidR="00313102" w:rsidRPr="00313102">
              <w:rPr>
                <w:rFonts w:ascii="BIZ UDPゴシック" w:eastAsia="BIZ UDPゴシック" w:hAnsi="BIZ UDPゴシック" w:hint="eastAsia"/>
              </w:rPr>
              <w:t>。</w:t>
            </w:r>
            <w:r w:rsidR="007A2A85">
              <w:rPr>
                <w:rFonts w:ascii="BIZ UDPゴシック" w:eastAsia="BIZ UDPゴシック" w:hAnsi="BIZ UDPゴシック" w:hint="eastAsia"/>
              </w:rPr>
              <w:t>たとえば、</w:t>
            </w:r>
            <w:r w:rsidR="00313102" w:rsidRPr="007D551A">
              <w:rPr>
                <w:rFonts w:ascii="BIZ UDPゴシック" w:eastAsia="BIZ UDPゴシック" w:hAnsi="BIZ UDPゴシック" w:hint="eastAsia"/>
                <w:b/>
                <w:bCs/>
              </w:rPr>
              <w:t>下図</w:t>
            </w:r>
            <w:r w:rsidR="00313102" w:rsidRPr="00313102">
              <w:rPr>
                <w:rFonts w:ascii="BIZ UDPゴシック" w:eastAsia="BIZ UDPゴシック" w:hAnsi="BIZ UDPゴシック" w:hint="eastAsia"/>
              </w:rPr>
              <w:t>のような災害発生時から活動</w:t>
            </w:r>
            <w:r w:rsidR="007A2A85">
              <w:rPr>
                <w:rFonts w:ascii="BIZ UDPゴシック" w:eastAsia="BIZ UDPゴシック" w:hAnsi="BIZ UDPゴシック" w:hint="eastAsia"/>
              </w:rPr>
              <w:t>を行う</w:t>
            </w:r>
            <w:r w:rsidR="00313102" w:rsidRPr="00313102">
              <w:rPr>
                <w:rFonts w:ascii="BIZ UDPゴシック" w:eastAsia="BIZ UDPゴシック" w:hAnsi="BIZ UDPゴシック" w:hint="eastAsia"/>
              </w:rPr>
              <w:t>までのステップを検討しておくと良いでしょう。</w:t>
            </w:r>
          </w:p>
          <w:p w14:paraId="38FAAE27" w14:textId="38986EB1" w:rsidR="00313102" w:rsidRPr="00677B29" w:rsidRDefault="00313102" w:rsidP="00677B29">
            <w:pPr>
              <w:spacing w:line="0" w:lineRule="atLeast"/>
              <w:rPr>
                <w:rFonts w:ascii="BIZ UDPゴシック" w:eastAsia="BIZ UDPゴシック" w:hAnsi="BIZ UDPゴシック"/>
                <w:sz w:val="16"/>
                <w:szCs w:val="16"/>
              </w:rPr>
            </w:pPr>
          </w:p>
          <w:p w14:paraId="5F72967B" w14:textId="2FEEFFC6" w:rsidR="00313102" w:rsidRPr="001D65C2" w:rsidRDefault="00313102" w:rsidP="007D551A">
            <w:pPr>
              <w:pStyle w:val="a4"/>
              <w:numPr>
                <w:ilvl w:val="0"/>
                <w:numId w:val="52"/>
              </w:numPr>
              <w:ind w:leftChars="0"/>
              <w:rPr>
                <w:rFonts w:ascii="BIZ UDPゴシック" w:eastAsia="BIZ UDPゴシック" w:hAnsi="BIZ UDPゴシック"/>
                <w:b/>
                <w:bCs/>
                <w:color w:val="FF0000"/>
                <w:u w:val="single"/>
              </w:rPr>
            </w:pPr>
            <w:r w:rsidRPr="001D65C2">
              <w:rPr>
                <w:rFonts w:ascii="BIZ UDPゴシック" w:eastAsia="BIZ UDPゴシック" w:hAnsi="BIZ UDPゴシック" w:hint="eastAsia"/>
                <w:b/>
                <w:bCs/>
                <w:color w:val="FF0000"/>
                <w:u w:val="single"/>
              </w:rPr>
              <w:t>災害にも強い地域づくりを</w:t>
            </w:r>
            <w:r w:rsidR="00F357B0">
              <w:rPr>
                <w:rFonts w:ascii="BIZ UDPゴシック" w:eastAsia="BIZ UDPゴシック" w:hAnsi="BIZ UDPゴシック" w:hint="eastAsia"/>
                <w:b/>
                <w:bCs/>
                <w:color w:val="FF0000"/>
                <w:u w:val="single"/>
              </w:rPr>
              <w:t>めざ</w:t>
            </w:r>
            <w:r w:rsidRPr="001D65C2">
              <w:rPr>
                <w:rFonts w:ascii="BIZ UDPゴシック" w:eastAsia="BIZ UDPゴシック" w:hAnsi="BIZ UDPゴシック" w:hint="eastAsia"/>
                <w:b/>
                <w:bCs/>
                <w:color w:val="FF0000"/>
                <w:u w:val="single"/>
              </w:rPr>
              <w:t>した多機関協働の体制づくり</w:t>
            </w:r>
          </w:p>
          <w:p w14:paraId="4A03E3E5" w14:textId="52A4EDF1" w:rsidR="00313102" w:rsidRDefault="00313102" w:rsidP="00313102">
            <w:pPr>
              <w:ind w:firstLineChars="100" w:firstLine="240"/>
              <w:rPr>
                <w:rFonts w:ascii="BIZ UDPゴシック" w:eastAsia="BIZ UDPゴシック" w:hAnsi="BIZ UDPゴシック"/>
              </w:rPr>
            </w:pPr>
            <w:r w:rsidRPr="00313102">
              <w:rPr>
                <w:rFonts w:ascii="BIZ UDPゴシック" w:eastAsia="BIZ UDPゴシック" w:hAnsi="BIZ UDPゴシック" w:hint="eastAsia"/>
              </w:rPr>
              <w:t>平</w:t>
            </w:r>
            <w:r w:rsidR="007A2A85">
              <w:rPr>
                <w:rFonts w:ascii="BIZ UDPゴシック" w:eastAsia="BIZ UDPゴシック" w:hAnsi="BIZ UDPゴシック" w:hint="eastAsia"/>
              </w:rPr>
              <w:t>常</w:t>
            </w:r>
            <w:r w:rsidRPr="00313102">
              <w:rPr>
                <w:rFonts w:ascii="BIZ UDPゴシック" w:eastAsia="BIZ UDPゴシック" w:hAnsi="BIZ UDPゴシック" w:hint="eastAsia"/>
              </w:rPr>
              <w:t>時に民児協、社協</w:t>
            </w:r>
            <w:r w:rsidR="007A2A85">
              <w:rPr>
                <w:rFonts w:ascii="BIZ UDPゴシック" w:eastAsia="BIZ UDPゴシック" w:hAnsi="BIZ UDPゴシック" w:hint="eastAsia"/>
              </w:rPr>
              <w:t>や</w:t>
            </w:r>
            <w:r w:rsidRPr="00313102">
              <w:rPr>
                <w:rFonts w:ascii="BIZ UDPゴシック" w:eastAsia="BIZ UDPゴシック" w:hAnsi="BIZ UDPゴシック" w:hint="eastAsia"/>
              </w:rPr>
              <w:t>行政の間で災害時の協力体制について検討する場を</w:t>
            </w:r>
            <w:r w:rsidR="007A2A85">
              <w:rPr>
                <w:rFonts w:ascii="BIZ UDPゴシック" w:eastAsia="BIZ UDPゴシック" w:hAnsi="BIZ UDPゴシック" w:hint="eastAsia"/>
              </w:rPr>
              <w:t>も</w:t>
            </w:r>
            <w:r w:rsidRPr="00313102">
              <w:rPr>
                <w:rFonts w:ascii="BIZ UDPゴシック" w:eastAsia="BIZ UDPゴシック" w:hAnsi="BIZ UDPゴシック" w:hint="eastAsia"/>
              </w:rPr>
              <w:t>ち、平</w:t>
            </w:r>
            <w:r w:rsidR="007A2A85">
              <w:rPr>
                <w:rFonts w:ascii="BIZ UDPゴシック" w:eastAsia="BIZ UDPゴシック" w:hAnsi="BIZ UDPゴシック" w:hint="eastAsia"/>
              </w:rPr>
              <w:t>常</w:t>
            </w:r>
            <w:r w:rsidRPr="00313102">
              <w:rPr>
                <w:rFonts w:ascii="BIZ UDPゴシック" w:eastAsia="BIZ UDPゴシック" w:hAnsi="BIZ UDPゴシック" w:hint="eastAsia"/>
              </w:rPr>
              <w:t>時の防災活動や災害時要支援者</w:t>
            </w:r>
            <w:r w:rsidR="007A2A85">
              <w:rPr>
                <w:rFonts w:ascii="BIZ UDPゴシック" w:eastAsia="BIZ UDPゴシック" w:hAnsi="BIZ UDPゴシック" w:hint="eastAsia"/>
              </w:rPr>
              <w:t>への</w:t>
            </w:r>
            <w:r w:rsidRPr="00313102">
              <w:rPr>
                <w:rFonts w:ascii="BIZ UDPゴシック" w:eastAsia="BIZ UDPゴシック" w:hAnsi="BIZ UDPゴシック" w:hint="eastAsia"/>
              </w:rPr>
              <w:t>支援活動の検討、発災後には情報共有を行い、支援活動について検討できる公民の関係づくりに参画しましょう。取り組みを通じて民生委員活動の理解促進にも努めましょう。</w:t>
            </w:r>
          </w:p>
          <w:p w14:paraId="17695104" w14:textId="77777777" w:rsidR="00313102" w:rsidRPr="00677B29" w:rsidRDefault="00313102" w:rsidP="00677B29">
            <w:pPr>
              <w:spacing w:line="0" w:lineRule="atLeast"/>
              <w:rPr>
                <w:rFonts w:ascii="BIZ UDPゴシック" w:eastAsia="BIZ UDPゴシック" w:hAnsi="BIZ UDPゴシック"/>
                <w:sz w:val="16"/>
                <w:szCs w:val="16"/>
              </w:rPr>
            </w:pPr>
          </w:p>
          <w:p w14:paraId="124AA1A9" w14:textId="7CE40D6F" w:rsidR="00313102" w:rsidRPr="00313102" w:rsidRDefault="00313102" w:rsidP="00313102">
            <w:pPr>
              <w:pStyle w:val="a4"/>
              <w:numPr>
                <w:ilvl w:val="0"/>
                <w:numId w:val="51"/>
              </w:numPr>
              <w:ind w:leftChars="0"/>
              <w:rPr>
                <w:rFonts w:ascii="BIZ UDPゴシック" w:eastAsia="BIZ UDPゴシック" w:hAnsi="BIZ UDPゴシック"/>
                <w:b/>
                <w:bCs/>
                <w:shd w:val="pct15" w:color="auto" w:fill="FFFFFF"/>
              </w:rPr>
            </w:pPr>
            <w:r w:rsidRPr="00313102">
              <w:rPr>
                <w:rFonts w:ascii="BIZ UDPゴシック" w:eastAsia="BIZ UDPゴシック" w:hAnsi="BIZ UDPゴシック"/>
                <w:b/>
                <w:bCs/>
                <w:shd w:val="pct15" w:color="auto" w:fill="FFFFFF"/>
              </w:rPr>
              <w:t>マップづくりを通じた連携・協働の推進</w:t>
            </w:r>
          </w:p>
          <w:p w14:paraId="54287F39" w14:textId="409B3011" w:rsidR="00313102" w:rsidRPr="00313102" w:rsidRDefault="00313102" w:rsidP="00313102">
            <w:pPr>
              <w:ind w:firstLineChars="100" w:firstLine="240"/>
              <w:rPr>
                <w:rFonts w:ascii="BIZ UDPゴシック" w:eastAsia="BIZ UDPゴシック" w:hAnsi="BIZ UDPゴシック"/>
              </w:rPr>
            </w:pPr>
            <w:r w:rsidRPr="00313102">
              <w:rPr>
                <w:rFonts w:ascii="BIZ UDPゴシック" w:eastAsia="BIZ UDPゴシック" w:hAnsi="BIZ UDPゴシック" w:hint="eastAsia"/>
              </w:rPr>
              <w:t>被災地</w:t>
            </w:r>
            <w:r w:rsidR="007A2A85">
              <w:rPr>
                <w:rFonts w:ascii="BIZ UDPゴシック" w:eastAsia="BIZ UDPゴシック" w:hAnsi="BIZ UDPゴシック" w:hint="eastAsia"/>
              </w:rPr>
              <w:t>においてこれまでに</w:t>
            </w:r>
            <w:r w:rsidRPr="00313102">
              <w:rPr>
                <w:rFonts w:ascii="BIZ UDPゴシック" w:eastAsia="BIZ UDPゴシック" w:hAnsi="BIZ UDPゴシック" w:hint="eastAsia"/>
              </w:rPr>
              <w:t>民生委員が作成してきた「災害福祉マップ」や「要配慮者マップ」が活用され、安否確認などで役立ったことが奏功事例とされています。</w:t>
            </w:r>
            <w:r w:rsidR="007A2A85">
              <w:rPr>
                <w:rFonts w:ascii="BIZ UDPゴシック" w:eastAsia="BIZ UDPゴシック" w:hAnsi="BIZ UDPゴシック" w:hint="eastAsia"/>
              </w:rPr>
              <w:t>これら</w:t>
            </w:r>
            <w:r w:rsidRPr="00313102">
              <w:rPr>
                <w:rFonts w:ascii="BIZ UDPゴシック" w:eastAsia="BIZ UDPゴシック" w:hAnsi="BIZ UDPゴシック" w:hint="eastAsia"/>
              </w:rPr>
              <w:t>マップの作成は、地域ぐるみで取り組む有効な方法です。マップ</w:t>
            </w:r>
            <w:r w:rsidR="007A2A85">
              <w:rPr>
                <w:rFonts w:ascii="BIZ UDPゴシック" w:eastAsia="BIZ UDPゴシック" w:hAnsi="BIZ UDPゴシック" w:hint="eastAsia"/>
              </w:rPr>
              <w:t>の</w:t>
            </w:r>
            <w:r w:rsidRPr="00313102">
              <w:rPr>
                <w:rFonts w:ascii="BIZ UDPゴシック" w:eastAsia="BIZ UDPゴシック" w:hAnsi="BIZ UDPゴシック" w:hint="eastAsia"/>
              </w:rPr>
              <w:t>作成プロセスの</w:t>
            </w:r>
            <w:r w:rsidR="007A2A85">
              <w:rPr>
                <w:rFonts w:ascii="BIZ UDPゴシック" w:eastAsia="BIZ UDPゴシック" w:hAnsi="BIZ UDPゴシック" w:hint="eastAsia"/>
              </w:rPr>
              <w:t>なか</w:t>
            </w:r>
            <w:r w:rsidRPr="00313102">
              <w:rPr>
                <w:rFonts w:ascii="BIZ UDPゴシック" w:eastAsia="BIZ UDPゴシック" w:hAnsi="BIZ UDPゴシック" w:hint="eastAsia"/>
              </w:rPr>
              <w:t>で支援対象者と支援者との顔の見える関係づくり、支援者間の連携強化</w:t>
            </w:r>
            <w:r w:rsidR="007A2A85">
              <w:rPr>
                <w:rFonts w:ascii="BIZ UDPゴシック" w:eastAsia="BIZ UDPゴシック" w:hAnsi="BIZ UDPゴシック" w:hint="eastAsia"/>
              </w:rPr>
              <w:t>もすす</w:t>
            </w:r>
            <w:r w:rsidRPr="00313102">
              <w:rPr>
                <w:rFonts w:ascii="BIZ UDPゴシック" w:eastAsia="BIZ UDPゴシック" w:hAnsi="BIZ UDPゴシック" w:hint="eastAsia"/>
              </w:rPr>
              <w:t>め</w:t>
            </w:r>
            <w:r w:rsidR="007A2A85">
              <w:rPr>
                <w:rFonts w:ascii="BIZ UDPゴシック" w:eastAsia="BIZ UDPゴシック" w:hAnsi="BIZ UDPゴシック" w:hint="eastAsia"/>
              </w:rPr>
              <w:t>ておくことが重要です</w:t>
            </w:r>
            <w:r w:rsidRPr="00313102">
              <w:rPr>
                <w:rFonts w:ascii="BIZ UDPゴシック" w:eastAsia="BIZ UDPゴシック" w:hAnsi="BIZ UDPゴシック" w:hint="eastAsia"/>
              </w:rPr>
              <w:t>。</w:t>
            </w:r>
          </w:p>
          <w:p w14:paraId="7E7E5586" w14:textId="77777777" w:rsidR="00313102" w:rsidRPr="00677B29" w:rsidRDefault="00313102" w:rsidP="00677B29">
            <w:pPr>
              <w:spacing w:line="0" w:lineRule="atLeast"/>
              <w:rPr>
                <w:rFonts w:ascii="BIZ UDPゴシック" w:eastAsia="BIZ UDPゴシック" w:hAnsi="BIZ UDPゴシック"/>
                <w:sz w:val="16"/>
                <w:szCs w:val="16"/>
              </w:rPr>
            </w:pPr>
          </w:p>
          <w:p w14:paraId="30A59BB4" w14:textId="010439E6" w:rsidR="00313102" w:rsidRPr="001D65C2" w:rsidRDefault="00313102" w:rsidP="00313102">
            <w:pPr>
              <w:pStyle w:val="a4"/>
              <w:numPr>
                <w:ilvl w:val="0"/>
                <w:numId w:val="51"/>
              </w:numPr>
              <w:ind w:leftChars="0"/>
              <w:rPr>
                <w:rFonts w:ascii="BIZ UDPゴシック" w:eastAsia="BIZ UDPゴシック" w:hAnsi="BIZ UDPゴシック"/>
                <w:b/>
                <w:bCs/>
                <w:shd w:val="pct15" w:color="auto" w:fill="FFFFFF"/>
              </w:rPr>
            </w:pPr>
            <w:r w:rsidRPr="001D65C2">
              <w:rPr>
                <w:rFonts w:ascii="BIZ UDPゴシック" w:eastAsia="BIZ UDPゴシック" w:hAnsi="BIZ UDPゴシック"/>
                <w:b/>
                <w:bCs/>
                <w:shd w:val="pct15" w:color="auto" w:fill="FFFFFF"/>
              </w:rPr>
              <w:t>避難行動要支援者の個別避難計画策定を</w:t>
            </w:r>
            <w:r w:rsidR="00AB758B">
              <w:rPr>
                <w:rFonts w:ascii="BIZ UDPゴシック" w:eastAsia="BIZ UDPゴシック" w:hAnsi="BIZ UDPゴシック" w:hint="eastAsia"/>
                <w:b/>
                <w:bCs/>
                <w:shd w:val="pct15" w:color="auto" w:fill="FFFFFF"/>
              </w:rPr>
              <w:t>地域のさまざまな方がたと</w:t>
            </w:r>
            <w:r w:rsidRPr="001D65C2">
              <w:rPr>
                <w:rFonts w:ascii="BIZ UDPゴシック" w:eastAsia="BIZ UDPゴシック" w:hAnsi="BIZ UDPゴシック"/>
                <w:b/>
                <w:bCs/>
                <w:shd w:val="pct15" w:color="auto" w:fill="FFFFFF"/>
              </w:rPr>
              <w:t>連携して推進</w:t>
            </w:r>
          </w:p>
          <w:p w14:paraId="5C5314BE" w14:textId="559C22EB" w:rsidR="00313102" w:rsidRPr="00313102" w:rsidRDefault="00313102" w:rsidP="00313102">
            <w:pPr>
              <w:ind w:firstLineChars="100" w:firstLine="240"/>
              <w:rPr>
                <w:rFonts w:ascii="BIZ UDPゴシック" w:eastAsia="BIZ UDPゴシック" w:hAnsi="BIZ UDPゴシック"/>
              </w:rPr>
            </w:pPr>
            <w:r w:rsidRPr="00313102">
              <w:rPr>
                <w:rFonts w:ascii="BIZ UDPゴシック" w:eastAsia="BIZ UDPゴシック" w:hAnsi="BIZ UDPゴシック" w:hint="eastAsia"/>
              </w:rPr>
              <w:t>個別避難計画策定の取り組みを、福祉事業所、自治会・町内会、自主防災会</w:t>
            </w:r>
            <w:r w:rsidR="00AB758B">
              <w:rPr>
                <w:rFonts w:ascii="BIZ UDPゴシック" w:eastAsia="BIZ UDPゴシック" w:hAnsi="BIZ UDPゴシック" w:hint="eastAsia"/>
              </w:rPr>
              <w:t>などと</w:t>
            </w:r>
            <w:r w:rsidRPr="00313102">
              <w:rPr>
                <w:rFonts w:ascii="BIZ UDPゴシック" w:eastAsia="BIZ UDPゴシック" w:hAnsi="BIZ UDPゴシック" w:hint="eastAsia"/>
              </w:rPr>
              <w:t>民生委員が協力して取り組んでいる</w:t>
            </w:r>
            <w:r w:rsidR="00AB758B">
              <w:rPr>
                <w:rFonts w:ascii="BIZ UDPゴシック" w:eastAsia="BIZ UDPゴシック" w:hAnsi="BIZ UDPゴシック" w:hint="eastAsia"/>
              </w:rPr>
              <w:t>地域</w:t>
            </w:r>
            <w:r w:rsidRPr="00313102">
              <w:rPr>
                <w:rFonts w:ascii="BIZ UDPゴシック" w:eastAsia="BIZ UDPゴシック" w:hAnsi="BIZ UDPゴシック" w:hint="eastAsia"/>
              </w:rPr>
              <w:t>もあります。このような計画策定に参画することは</w:t>
            </w:r>
            <w:r w:rsidR="00AB758B">
              <w:rPr>
                <w:rFonts w:ascii="BIZ UDPゴシック" w:eastAsia="BIZ UDPゴシック" w:hAnsi="BIZ UDPゴシック" w:hint="eastAsia"/>
              </w:rPr>
              <w:t>福祉関係等の</w:t>
            </w:r>
            <w:r w:rsidRPr="00313102">
              <w:rPr>
                <w:rFonts w:ascii="BIZ UDPゴシック" w:eastAsia="BIZ UDPゴシック" w:hAnsi="BIZ UDPゴシック" w:hint="eastAsia"/>
              </w:rPr>
              <w:t>専門職と</w:t>
            </w:r>
            <w:r w:rsidR="00AB758B">
              <w:rPr>
                <w:rFonts w:ascii="BIZ UDPゴシック" w:eastAsia="BIZ UDPゴシック" w:hAnsi="BIZ UDPゴシック" w:hint="eastAsia"/>
              </w:rPr>
              <w:t>民生委員を含めた</w:t>
            </w:r>
            <w:r w:rsidRPr="00313102">
              <w:rPr>
                <w:rFonts w:ascii="BIZ UDPゴシック" w:eastAsia="BIZ UDPゴシック" w:hAnsi="BIZ UDPゴシック" w:hint="eastAsia"/>
              </w:rPr>
              <w:t>地域支援者の協力関係を高めることにつながります。</w:t>
            </w:r>
          </w:p>
          <w:p w14:paraId="33D36573" w14:textId="77777777" w:rsidR="00313102" w:rsidRPr="00677B29" w:rsidRDefault="00313102" w:rsidP="00677B29">
            <w:pPr>
              <w:spacing w:line="0" w:lineRule="atLeast"/>
              <w:rPr>
                <w:rFonts w:ascii="BIZ UDPゴシック" w:eastAsia="BIZ UDPゴシック" w:hAnsi="BIZ UDPゴシック"/>
                <w:sz w:val="16"/>
                <w:szCs w:val="16"/>
              </w:rPr>
            </w:pPr>
          </w:p>
          <w:p w14:paraId="7A4F9A61" w14:textId="067439A0" w:rsidR="00313102" w:rsidRPr="00313102" w:rsidRDefault="00313102" w:rsidP="00313102">
            <w:pPr>
              <w:pStyle w:val="a4"/>
              <w:numPr>
                <w:ilvl w:val="0"/>
                <w:numId w:val="51"/>
              </w:numPr>
              <w:ind w:leftChars="0"/>
              <w:rPr>
                <w:rFonts w:ascii="BIZ UDPゴシック" w:eastAsia="BIZ UDPゴシック" w:hAnsi="BIZ UDPゴシック"/>
                <w:b/>
                <w:bCs/>
                <w:shd w:val="pct15" w:color="auto" w:fill="FFFFFF"/>
              </w:rPr>
            </w:pPr>
            <w:r w:rsidRPr="00313102">
              <w:rPr>
                <w:rFonts w:ascii="BIZ UDPゴシック" w:eastAsia="BIZ UDPゴシック" w:hAnsi="BIZ UDPゴシック"/>
                <w:b/>
                <w:bCs/>
                <w:shd w:val="pct15" w:color="auto" w:fill="FFFFFF"/>
              </w:rPr>
              <w:t>災害支援ネットワークへの参画</w:t>
            </w:r>
          </w:p>
          <w:p w14:paraId="2328AB56" w14:textId="47BD15EC" w:rsidR="00313102" w:rsidRDefault="00313102" w:rsidP="00313102">
            <w:pPr>
              <w:ind w:firstLineChars="100" w:firstLine="240"/>
              <w:rPr>
                <w:rFonts w:ascii="BIZ UDPゴシック" w:eastAsia="BIZ UDPゴシック" w:hAnsi="BIZ UDPゴシック"/>
              </w:rPr>
            </w:pPr>
            <w:r w:rsidRPr="00313102">
              <w:rPr>
                <w:rFonts w:ascii="BIZ UDPゴシック" w:eastAsia="BIZ UDPゴシック" w:hAnsi="BIZ UDPゴシック" w:hint="eastAsia"/>
              </w:rPr>
              <w:t>都道府県・市町村では災害支援ネットワークの構築が</w:t>
            </w:r>
            <w:r w:rsidR="00AB758B">
              <w:rPr>
                <w:rFonts w:ascii="BIZ UDPゴシック" w:eastAsia="BIZ UDPゴシック" w:hAnsi="BIZ UDPゴシック" w:hint="eastAsia"/>
              </w:rPr>
              <w:t>すす</w:t>
            </w:r>
            <w:r w:rsidRPr="00313102">
              <w:rPr>
                <w:rFonts w:ascii="BIZ UDPゴシック" w:eastAsia="BIZ UDPゴシック" w:hAnsi="BIZ UDPゴシック" w:hint="eastAsia"/>
              </w:rPr>
              <w:t>み、行政</w:t>
            </w:r>
            <w:r w:rsidR="00AB758B">
              <w:rPr>
                <w:rFonts w:ascii="BIZ UDPゴシック" w:eastAsia="BIZ UDPゴシック" w:hAnsi="BIZ UDPゴシック" w:hint="eastAsia"/>
              </w:rPr>
              <w:t>、</w:t>
            </w:r>
            <w:r w:rsidRPr="00313102">
              <w:rPr>
                <w:rFonts w:ascii="BIZ UDPゴシック" w:eastAsia="BIZ UDPゴシック" w:hAnsi="BIZ UDPゴシック" w:hint="eastAsia"/>
              </w:rPr>
              <w:t>社協</w:t>
            </w:r>
            <w:r w:rsidR="00AB758B">
              <w:rPr>
                <w:rFonts w:ascii="BIZ UDPゴシック" w:eastAsia="BIZ UDPゴシック" w:hAnsi="BIZ UDPゴシック" w:hint="eastAsia"/>
              </w:rPr>
              <w:t>や</w:t>
            </w:r>
            <w:r w:rsidRPr="00313102">
              <w:rPr>
                <w:rFonts w:ascii="BIZ UDPゴシック" w:eastAsia="BIZ UDPゴシック" w:hAnsi="BIZ UDPゴシック" w:hint="eastAsia"/>
              </w:rPr>
              <w:t>災害支援ボランティア団体などが連携した活動や情報共有などのあり方について協議を</w:t>
            </w:r>
            <w:r w:rsidR="00AB758B">
              <w:rPr>
                <w:rFonts w:ascii="BIZ UDPゴシック" w:eastAsia="BIZ UDPゴシック" w:hAnsi="BIZ UDPゴシック" w:hint="eastAsia"/>
              </w:rPr>
              <w:t>すす</w:t>
            </w:r>
            <w:r w:rsidRPr="00313102">
              <w:rPr>
                <w:rFonts w:ascii="BIZ UDPゴシック" w:eastAsia="BIZ UDPゴシック" w:hAnsi="BIZ UDPゴシック" w:hint="eastAsia"/>
              </w:rPr>
              <w:t>めています。民児協として</w:t>
            </w:r>
            <w:r w:rsidR="00AB758B">
              <w:rPr>
                <w:rFonts w:ascii="BIZ UDPゴシック" w:eastAsia="BIZ UDPゴシック" w:hAnsi="BIZ UDPゴシック" w:hint="eastAsia"/>
              </w:rPr>
              <w:t>も</w:t>
            </w:r>
            <w:r w:rsidRPr="00313102">
              <w:rPr>
                <w:rFonts w:ascii="BIZ UDPゴシック" w:eastAsia="BIZ UDPゴシック" w:hAnsi="BIZ UDPゴシック" w:hint="eastAsia"/>
              </w:rPr>
              <w:t>このようなネットワークに参画しましょう。</w:t>
            </w:r>
          </w:p>
          <w:p w14:paraId="77C80FC9" w14:textId="77777777" w:rsidR="007D551A" w:rsidRPr="00677B29" w:rsidRDefault="007D551A" w:rsidP="00677B29">
            <w:pPr>
              <w:spacing w:line="0" w:lineRule="atLeast"/>
              <w:rPr>
                <w:rFonts w:ascii="BIZ UDPゴシック" w:eastAsia="BIZ UDPゴシック" w:hAnsi="BIZ UDPゴシック"/>
                <w:sz w:val="16"/>
                <w:szCs w:val="16"/>
              </w:rPr>
            </w:pPr>
          </w:p>
          <w:p w14:paraId="0F808BCE" w14:textId="77777777" w:rsidR="007D551A" w:rsidRPr="001D65C2" w:rsidRDefault="007D551A" w:rsidP="007D551A">
            <w:pPr>
              <w:pStyle w:val="a4"/>
              <w:numPr>
                <w:ilvl w:val="0"/>
                <w:numId w:val="52"/>
              </w:numPr>
              <w:ind w:leftChars="0"/>
              <w:rPr>
                <w:rFonts w:ascii="BIZ UDPゴシック" w:eastAsia="BIZ UDPゴシック" w:hAnsi="BIZ UDPゴシック"/>
                <w:b/>
                <w:bCs/>
                <w:color w:val="FF0000"/>
                <w:u w:val="single"/>
              </w:rPr>
            </w:pPr>
            <w:r w:rsidRPr="001D65C2">
              <w:rPr>
                <w:rFonts w:ascii="BIZ UDPゴシック" w:eastAsia="BIZ UDPゴシック" w:hAnsi="BIZ UDPゴシック" w:hint="eastAsia"/>
                <w:b/>
                <w:bCs/>
                <w:color w:val="FF0000"/>
                <w:u w:val="single"/>
              </w:rPr>
              <w:t>普段見守りや訪問活動を行っている方への安否確認について</w:t>
            </w:r>
          </w:p>
          <w:p w14:paraId="51800B77" w14:textId="28707C0D" w:rsidR="007D551A" w:rsidRPr="007D551A" w:rsidRDefault="007D551A" w:rsidP="007D551A">
            <w:pPr>
              <w:ind w:firstLineChars="100" w:firstLine="240"/>
              <w:rPr>
                <w:rFonts w:ascii="BIZ UDPゴシック" w:eastAsia="BIZ UDPゴシック" w:hAnsi="BIZ UDPゴシック"/>
              </w:rPr>
            </w:pPr>
            <w:r w:rsidRPr="007D551A">
              <w:rPr>
                <w:rFonts w:ascii="BIZ UDPゴシック" w:eastAsia="BIZ UDPゴシック" w:hAnsi="BIZ UDPゴシック" w:hint="eastAsia"/>
              </w:rPr>
              <w:t xml:space="preserve">　災害に備える民生委員活動</w:t>
            </w:r>
            <w:r w:rsidR="00EA3F12">
              <w:rPr>
                <w:rFonts w:ascii="BIZ UDPゴシック" w:eastAsia="BIZ UDPゴシック" w:hAnsi="BIZ UDPゴシック" w:hint="eastAsia"/>
              </w:rPr>
              <w:t>を考える際</w:t>
            </w:r>
            <w:r w:rsidRPr="007D551A">
              <w:rPr>
                <w:rFonts w:ascii="BIZ UDPゴシック" w:eastAsia="BIZ UDPゴシック" w:hAnsi="BIZ UDPゴシック" w:hint="eastAsia"/>
              </w:rPr>
              <w:t>、普段から</w:t>
            </w:r>
            <w:r w:rsidR="00EA3F12">
              <w:rPr>
                <w:rFonts w:ascii="BIZ UDPゴシック" w:eastAsia="BIZ UDPゴシック" w:hAnsi="BIZ UDPゴシック" w:hint="eastAsia"/>
              </w:rPr>
              <w:t>支援を</w:t>
            </w:r>
            <w:r w:rsidRPr="007D551A">
              <w:rPr>
                <w:rFonts w:ascii="BIZ UDPゴシック" w:eastAsia="BIZ UDPゴシック" w:hAnsi="BIZ UDPゴシック" w:hint="eastAsia"/>
              </w:rPr>
              <w:t>行っている人</w:t>
            </w:r>
            <w:r w:rsidR="00EA3F12">
              <w:rPr>
                <w:rFonts w:ascii="BIZ UDPゴシック" w:eastAsia="BIZ UDPゴシック" w:hAnsi="BIZ UDPゴシック" w:hint="eastAsia"/>
              </w:rPr>
              <w:t>、支援が必要と感じている人</w:t>
            </w:r>
            <w:r w:rsidRPr="007D551A">
              <w:rPr>
                <w:rFonts w:ascii="BIZ UDPゴシック" w:eastAsia="BIZ UDPゴシック" w:hAnsi="BIZ UDPゴシック" w:hint="eastAsia"/>
              </w:rPr>
              <w:t>を</w:t>
            </w:r>
            <w:r w:rsidR="00EA3F12">
              <w:rPr>
                <w:rFonts w:ascii="BIZ UDPゴシック" w:eastAsia="BIZ UDPゴシック" w:hAnsi="BIZ UDPゴシック" w:hint="eastAsia"/>
              </w:rPr>
              <w:t>災害時にどう</w:t>
            </w:r>
            <w:r w:rsidRPr="007D551A">
              <w:rPr>
                <w:rFonts w:ascii="BIZ UDPゴシック" w:eastAsia="BIZ UDPゴシック" w:hAnsi="BIZ UDPゴシック" w:hint="eastAsia"/>
              </w:rPr>
              <w:t>適切な支援につなげる</w:t>
            </w:r>
            <w:r w:rsidR="00EA3F12">
              <w:rPr>
                <w:rFonts w:ascii="BIZ UDPゴシック" w:eastAsia="BIZ UDPゴシック" w:hAnsi="BIZ UDPゴシック" w:hint="eastAsia"/>
              </w:rPr>
              <w:t>かを考えておくことが</w:t>
            </w:r>
            <w:r w:rsidRPr="007D551A">
              <w:rPr>
                <w:rFonts w:ascii="BIZ UDPゴシック" w:eastAsia="BIZ UDPゴシック" w:hAnsi="BIZ UDPゴシック" w:hint="eastAsia"/>
              </w:rPr>
              <w:t>大切です。</w:t>
            </w:r>
          </w:p>
          <w:p w14:paraId="455896C7" w14:textId="10D188C1" w:rsidR="00AB758B" w:rsidRDefault="007D551A" w:rsidP="007D551A">
            <w:pPr>
              <w:ind w:firstLineChars="100" w:firstLine="240"/>
              <w:rPr>
                <w:rFonts w:ascii="BIZ UDPゴシック" w:eastAsia="BIZ UDPゴシック" w:hAnsi="BIZ UDPゴシック"/>
              </w:rPr>
            </w:pPr>
            <w:r w:rsidRPr="007D551A">
              <w:rPr>
                <w:rFonts w:ascii="BIZ UDPゴシック" w:eastAsia="BIZ UDPゴシック" w:hAnsi="BIZ UDPゴシック" w:hint="eastAsia"/>
              </w:rPr>
              <w:t>普段</w:t>
            </w:r>
            <w:r w:rsidR="00AB758B">
              <w:rPr>
                <w:rFonts w:ascii="BIZ UDPゴシック" w:eastAsia="BIZ UDPゴシック" w:hAnsi="BIZ UDPゴシック" w:hint="eastAsia"/>
              </w:rPr>
              <w:t>、民生委員として</w:t>
            </w:r>
            <w:r w:rsidRPr="007D551A">
              <w:rPr>
                <w:rFonts w:ascii="BIZ UDPゴシック" w:eastAsia="BIZ UDPゴシック" w:hAnsi="BIZ UDPゴシック" w:hint="eastAsia"/>
              </w:rPr>
              <w:t>見守りや訪問を</w:t>
            </w:r>
            <w:r w:rsidR="00AB758B">
              <w:rPr>
                <w:rFonts w:ascii="BIZ UDPゴシック" w:eastAsia="BIZ UDPゴシック" w:hAnsi="BIZ UDPゴシック" w:hint="eastAsia"/>
              </w:rPr>
              <w:t>行っ</w:t>
            </w:r>
            <w:r w:rsidRPr="007D551A">
              <w:rPr>
                <w:rFonts w:ascii="BIZ UDPゴシック" w:eastAsia="BIZ UDPゴシック" w:hAnsi="BIZ UDPゴシック" w:hint="eastAsia"/>
              </w:rPr>
              <w:t>ている</w:t>
            </w:r>
            <w:r w:rsidR="00AB758B">
              <w:rPr>
                <w:rFonts w:ascii="BIZ UDPゴシック" w:eastAsia="BIZ UDPゴシック" w:hAnsi="BIZ UDPゴシック" w:hint="eastAsia"/>
              </w:rPr>
              <w:t>対象者</w:t>
            </w:r>
            <w:r w:rsidRPr="007D551A">
              <w:rPr>
                <w:rFonts w:ascii="BIZ UDPゴシック" w:eastAsia="BIZ UDPゴシック" w:hAnsi="BIZ UDPゴシック" w:hint="eastAsia"/>
              </w:rPr>
              <w:t>は複数いらっしゃ</w:t>
            </w:r>
            <w:r w:rsidR="00AB758B">
              <w:rPr>
                <w:rFonts w:ascii="BIZ UDPゴシック" w:eastAsia="BIZ UDPゴシック" w:hAnsi="BIZ UDPゴシック" w:hint="eastAsia"/>
              </w:rPr>
              <w:t>ると思い</w:t>
            </w:r>
            <w:r w:rsidRPr="007D551A">
              <w:rPr>
                <w:rFonts w:ascii="BIZ UDPゴシック" w:eastAsia="BIZ UDPゴシック" w:hAnsi="BIZ UDPゴシック" w:hint="eastAsia"/>
              </w:rPr>
              <w:t>ます。</w:t>
            </w:r>
            <w:r w:rsidR="00AB758B">
              <w:rPr>
                <w:rFonts w:ascii="BIZ UDPゴシック" w:eastAsia="BIZ UDPゴシック" w:hAnsi="BIZ UDPゴシック" w:hint="eastAsia"/>
              </w:rPr>
              <w:t>対象者全員</w:t>
            </w:r>
            <w:r w:rsidRPr="007D551A">
              <w:rPr>
                <w:rFonts w:ascii="BIZ UDPゴシック" w:eastAsia="BIZ UDPゴシック" w:hAnsi="BIZ UDPゴシック" w:hint="eastAsia"/>
              </w:rPr>
              <w:t>を一斉に安否確認し、支援すること</w:t>
            </w:r>
            <w:r w:rsidR="00EA3F12">
              <w:rPr>
                <w:rFonts w:ascii="BIZ UDPゴシック" w:eastAsia="BIZ UDPゴシック" w:hAnsi="BIZ UDPゴシック" w:hint="eastAsia"/>
              </w:rPr>
              <w:t>は</w:t>
            </w:r>
            <w:r w:rsidRPr="007D551A">
              <w:rPr>
                <w:rFonts w:ascii="BIZ UDPゴシック" w:eastAsia="BIZ UDPゴシック" w:hAnsi="BIZ UDPゴシック" w:hint="eastAsia"/>
              </w:rPr>
              <w:t>不可能です。この方</w:t>
            </w:r>
            <w:r w:rsidR="00AB758B">
              <w:rPr>
                <w:rFonts w:ascii="BIZ UDPゴシック" w:eastAsia="BIZ UDPゴシック" w:hAnsi="BIZ UDPゴシック" w:hint="eastAsia"/>
              </w:rPr>
              <w:t>がた</w:t>
            </w:r>
            <w:r w:rsidRPr="007D551A">
              <w:rPr>
                <w:rFonts w:ascii="BIZ UDPゴシック" w:eastAsia="BIZ UDPゴシック" w:hAnsi="BIZ UDPゴシック" w:hint="eastAsia"/>
              </w:rPr>
              <w:t>への安否確認については、</w:t>
            </w:r>
            <w:r w:rsidR="00AB758B">
              <w:rPr>
                <w:rFonts w:ascii="BIZ UDPゴシック" w:eastAsia="BIZ UDPゴシック" w:hAnsi="BIZ UDPゴシック" w:hint="eastAsia"/>
              </w:rPr>
              <w:t>たとえば、</w:t>
            </w:r>
            <w:r w:rsidRPr="007D551A">
              <w:rPr>
                <w:rFonts w:ascii="BIZ UDPゴシック" w:eastAsia="BIZ UDPゴシック" w:hAnsi="BIZ UDPゴシック" w:hint="eastAsia"/>
              </w:rPr>
              <w:t>支援の必要性の高い方（</w:t>
            </w:r>
            <w:r w:rsidR="00AB758B">
              <w:rPr>
                <w:rFonts w:ascii="BIZ UDPゴシック" w:eastAsia="BIZ UDPゴシック" w:hAnsi="BIZ UDPゴシック" w:hint="eastAsia"/>
              </w:rPr>
              <w:t>被害</w:t>
            </w:r>
            <w:r w:rsidRPr="007D551A">
              <w:rPr>
                <w:rFonts w:ascii="BIZ UDPゴシック" w:eastAsia="BIZ UDPゴシック" w:hAnsi="BIZ UDPゴシック" w:hint="eastAsia"/>
              </w:rPr>
              <w:t>リスクの高い方）から安否確認をする方法を取り入れる</w:t>
            </w:r>
            <w:r w:rsidR="00AB758B">
              <w:rPr>
                <w:rFonts w:ascii="BIZ UDPゴシック" w:eastAsia="BIZ UDPゴシック" w:hAnsi="BIZ UDPゴシック" w:hint="eastAsia"/>
              </w:rPr>
              <w:t>こと</w:t>
            </w:r>
            <w:r w:rsidRPr="007D551A">
              <w:rPr>
                <w:rFonts w:ascii="BIZ UDPゴシック" w:eastAsia="BIZ UDPゴシック" w:hAnsi="BIZ UDPゴシック" w:hint="eastAsia"/>
              </w:rPr>
              <w:t>も一案です。</w:t>
            </w:r>
          </w:p>
          <w:p w14:paraId="4165F137" w14:textId="17EA4279" w:rsidR="007D551A" w:rsidRPr="007D551A" w:rsidRDefault="007D551A" w:rsidP="00AB758B">
            <w:pPr>
              <w:ind w:firstLineChars="100" w:firstLine="240"/>
              <w:rPr>
                <w:rFonts w:ascii="BIZ UDPゴシック" w:eastAsia="BIZ UDPゴシック" w:hAnsi="BIZ UDPゴシック"/>
              </w:rPr>
            </w:pPr>
            <w:r w:rsidRPr="007D551A">
              <w:rPr>
                <w:rFonts w:ascii="BIZ UDPゴシック" w:eastAsia="BIZ UDPゴシック" w:hAnsi="BIZ UDPゴシック" w:hint="eastAsia"/>
              </w:rPr>
              <w:t>福祉事業所や</w:t>
            </w:r>
            <w:r w:rsidR="00AB758B">
              <w:rPr>
                <w:rFonts w:ascii="BIZ UDPゴシック" w:eastAsia="BIZ UDPゴシック" w:hAnsi="BIZ UDPゴシック" w:hint="eastAsia"/>
              </w:rPr>
              <w:t>社協</w:t>
            </w:r>
            <w:r w:rsidRPr="007D551A">
              <w:rPr>
                <w:rFonts w:ascii="BIZ UDPゴシック" w:eastAsia="BIZ UDPゴシック" w:hAnsi="BIZ UDPゴシック" w:hint="eastAsia"/>
              </w:rPr>
              <w:t>など</w:t>
            </w:r>
            <w:r w:rsidR="00AB758B">
              <w:rPr>
                <w:rFonts w:ascii="BIZ UDPゴシック" w:eastAsia="BIZ UDPゴシック" w:hAnsi="BIZ UDPゴシック" w:hint="eastAsia"/>
              </w:rPr>
              <w:t>が策定している「</w:t>
            </w:r>
            <w:r w:rsidRPr="007D551A">
              <w:rPr>
                <w:rFonts w:ascii="BIZ UDPゴシック" w:eastAsia="BIZ UDPゴシック" w:hAnsi="BIZ UDPゴシック" w:hint="eastAsia"/>
              </w:rPr>
              <w:t>事業継続計画（</w:t>
            </w:r>
            <w:r w:rsidRPr="007D551A">
              <w:rPr>
                <w:rFonts w:ascii="BIZ UDPゴシック" w:eastAsia="BIZ UDPゴシック" w:hAnsi="BIZ UDPゴシック"/>
              </w:rPr>
              <w:t>BCP）</w:t>
            </w:r>
            <w:r w:rsidR="00AB758B">
              <w:rPr>
                <w:rFonts w:ascii="BIZ UDPゴシック" w:eastAsia="BIZ UDPゴシック" w:hAnsi="BIZ UDPゴシック" w:hint="eastAsia"/>
              </w:rPr>
              <w:t>」</w:t>
            </w:r>
            <w:r w:rsidRPr="007D551A">
              <w:rPr>
                <w:rFonts w:ascii="BIZ UDPゴシック" w:eastAsia="BIZ UDPゴシック" w:hAnsi="BIZ UDPゴシック"/>
              </w:rPr>
              <w:t>では、多数おられる福祉サービス利用者の安否確認の優先順位を決めているところがあります。</w:t>
            </w:r>
            <w:r w:rsidRPr="007D551A">
              <w:rPr>
                <w:rFonts w:ascii="BIZ UDPゴシック" w:eastAsia="BIZ UDPゴシック" w:hAnsi="BIZ UDPゴシック" w:hint="eastAsia"/>
              </w:rPr>
              <w:t>民生委員が関係している要配慮者も</w:t>
            </w:r>
            <w:r w:rsidR="00EA3F12">
              <w:rPr>
                <w:rFonts w:ascii="BIZ UDPゴシック" w:eastAsia="BIZ UDPゴシック" w:hAnsi="BIZ UDPゴシック" w:hint="eastAsia"/>
              </w:rPr>
              <w:t>ＢＣＰに</w:t>
            </w:r>
            <w:r w:rsidRPr="007D551A">
              <w:rPr>
                <w:rFonts w:ascii="BIZ UDPゴシック" w:eastAsia="BIZ UDPゴシック" w:hAnsi="BIZ UDPゴシック" w:hint="eastAsia"/>
              </w:rPr>
              <w:t>含まれている場合があります。</w:t>
            </w:r>
            <w:r w:rsidR="00EA3F12">
              <w:rPr>
                <w:rFonts w:ascii="BIZ UDPゴシック" w:eastAsia="BIZ UDPゴシック" w:hAnsi="BIZ UDPゴシック" w:hint="eastAsia"/>
              </w:rPr>
              <w:t>福祉事業所や社協を含め、</w:t>
            </w:r>
            <w:r w:rsidRPr="007D551A">
              <w:rPr>
                <w:rFonts w:ascii="BIZ UDPゴシック" w:eastAsia="BIZ UDPゴシック" w:hAnsi="BIZ UDPゴシック" w:hint="eastAsia"/>
              </w:rPr>
              <w:t>支援者間で連携した安否確認</w:t>
            </w:r>
            <w:r w:rsidR="00EA3F12">
              <w:rPr>
                <w:rFonts w:ascii="BIZ UDPゴシック" w:eastAsia="BIZ UDPゴシック" w:hAnsi="BIZ UDPゴシック" w:hint="eastAsia"/>
              </w:rPr>
              <w:t>について</w:t>
            </w:r>
            <w:r w:rsidRPr="007D551A">
              <w:rPr>
                <w:rFonts w:ascii="BIZ UDPゴシック" w:eastAsia="BIZ UDPゴシック" w:hAnsi="BIZ UDPゴシック" w:hint="eastAsia"/>
              </w:rPr>
              <w:t>検討する際に</w:t>
            </w:r>
            <w:r w:rsidR="00EA3F12">
              <w:rPr>
                <w:rFonts w:ascii="BIZ UDPゴシック" w:eastAsia="BIZ UDPゴシック" w:hAnsi="BIZ UDPゴシック" w:hint="eastAsia"/>
              </w:rPr>
              <w:t>この視点が参考になると考えます。</w:t>
            </w:r>
          </w:p>
          <w:p w14:paraId="6D8D1AC7" w14:textId="7160693E" w:rsidR="007D551A" w:rsidRDefault="00677B29" w:rsidP="007D551A">
            <w:pPr>
              <w:ind w:firstLineChars="100" w:firstLine="240"/>
              <w:rPr>
                <w:rFonts w:ascii="BIZ UDPゴシック" w:eastAsia="BIZ UDPゴシック" w:hAnsi="BIZ UDPゴシック"/>
              </w:rPr>
            </w:pPr>
            <w:r>
              <w:rPr>
                <w:rFonts w:ascii="BIZ UDP明朝 Medium" w:eastAsia="BIZ UDP明朝 Medium" w:hAnsi="BIZ UDP明朝 Medium"/>
                <w:noProof/>
                <w:szCs w:val="28"/>
              </w:rPr>
              <w:drawing>
                <wp:anchor distT="0" distB="0" distL="114300" distR="114300" simplePos="0" relativeHeight="251694080" behindDoc="0" locked="0" layoutInCell="1" allowOverlap="1" wp14:anchorId="3A34958A" wp14:editId="2C39BE92">
                  <wp:simplePos x="0" y="0"/>
                  <wp:positionH relativeFrom="margin">
                    <wp:posOffset>1069975</wp:posOffset>
                  </wp:positionH>
                  <wp:positionV relativeFrom="paragraph">
                    <wp:posOffset>536575</wp:posOffset>
                  </wp:positionV>
                  <wp:extent cx="3762375" cy="2780665"/>
                  <wp:effectExtent l="19050" t="19050" r="28575" b="19685"/>
                  <wp:wrapTopAndBottom/>
                  <wp:docPr id="81341345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2375" cy="27806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A3F12" w:rsidRPr="00CE02EC">
              <w:rPr>
                <w:rFonts w:ascii="BIZ UDPゴシック" w:eastAsia="BIZ UDPゴシック" w:hAnsi="BIZ UDPゴシック" w:hint="eastAsia"/>
              </w:rPr>
              <w:t>参考までに、</w:t>
            </w:r>
            <w:r w:rsidR="007D551A" w:rsidRPr="007D551A">
              <w:rPr>
                <w:rFonts w:ascii="BIZ UDPゴシック" w:eastAsia="BIZ UDPゴシック" w:hAnsi="BIZ UDPゴシック" w:hint="eastAsia"/>
                <w:b/>
                <w:bCs/>
              </w:rPr>
              <w:t>下図</w:t>
            </w:r>
            <w:r w:rsidR="007D551A" w:rsidRPr="007D551A">
              <w:rPr>
                <w:rFonts w:ascii="BIZ UDPゴシック" w:eastAsia="BIZ UDPゴシック" w:hAnsi="BIZ UDPゴシック" w:hint="eastAsia"/>
              </w:rPr>
              <w:t>は、優先順位を世帯</w:t>
            </w:r>
            <w:r w:rsidR="00F357B0">
              <w:rPr>
                <w:rFonts w:ascii="BIZ UDPゴシック" w:eastAsia="BIZ UDPゴシック" w:hAnsi="BIZ UDPゴシック" w:hint="eastAsia"/>
              </w:rPr>
              <w:t>及び支援者</w:t>
            </w:r>
            <w:r w:rsidR="007D551A" w:rsidRPr="007D551A">
              <w:rPr>
                <w:rFonts w:ascii="BIZ UDPゴシック" w:eastAsia="BIZ UDPゴシック" w:hAnsi="BIZ UDPゴシック" w:hint="eastAsia"/>
              </w:rPr>
              <w:t>状況・本人の状況・周辺環境の３つの視点で決定する判定表の一例です。</w:t>
            </w:r>
          </w:p>
          <w:p w14:paraId="19944D4B" w14:textId="19DD7089" w:rsidR="007D551A" w:rsidRPr="00313102" w:rsidRDefault="007D551A" w:rsidP="007D551A">
            <w:pPr>
              <w:rPr>
                <w:rFonts w:ascii="BIZ UDPゴシック" w:eastAsia="BIZ UDPゴシック" w:hAnsi="BIZ UDPゴシック"/>
              </w:rPr>
            </w:pPr>
          </w:p>
        </w:tc>
      </w:tr>
    </w:tbl>
    <w:p w14:paraId="3C098A72" w14:textId="3F87D6A9" w:rsidR="008E467C" w:rsidRDefault="008E467C" w:rsidP="00E504A6">
      <w:pPr>
        <w:rPr>
          <w:rFonts w:ascii="BIZ UDP明朝 Medium" w:eastAsia="BIZ UDP明朝 Medium" w:hAnsi="BIZ UDP明朝 Medium"/>
          <w:b/>
          <w:sz w:val="28"/>
          <w:szCs w:val="28"/>
          <w:bdr w:val="single" w:sz="4" w:space="0" w:color="auto"/>
          <w:shd w:val="pct15" w:color="auto" w:fill="FFFFFF"/>
        </w:rPr>
      </w:pPr>
    </w:p>
    <w:p w14:paraId="74B06AEA" w14:textId="77777777" w:rsidR="003D6387" w:rsidRPr="00240B4E" w:rsidRDefault="003D6387" w:rsidP="003D6387">
      <w:pPr>
        <w:spacing w:line="0" w:lineRule="atLeast"/>
        <w:jc w:val="center"/>
        <w:rPr>
          <w:rFonts w:ascii="HGS創英角ﾎﾟｯﾌﾟ体" w:eastAsia="HGS創英角ﾎﾟｯﾌﾟ体" w:hAnsi="HGS創英角ﾎﾟｯﾌﾟ体"/>
          <w:bCs/>
          <w:sz w:val="28"/>
          <w:szCs w:val="28"/>
          <w:shd w:val="pct15" w:color="auto" w:fill="FFFFFF"/>
        </w:rPr>
      </w:pPr>
      <w:r w:rsidRPr="00240B4E">
        <w:rPr>
          <w:rFonts w:ascii="HGS創英角ﾎﾟｯﾌﾟ体" w:eastAsia="HGS創英角ﾎﾟｯﾌﾟ体" w:hAnsi="HGS創英角ﾎﾟｯﾌﾟ体" w:hint="eastAsia"/>
          <w:bCs/>
          <w:sz w:val="28"/>
          <w:szCs w:val="28"/>
          <w:shd w:val="pct15" w:color="auto" w:fill="FFFFFF"/>
        </w:rPr>
        <w:lastRenderedPageBreak/>
        <w:t>ぜひ、単位民児協であらためて話し合い、確認してみましょう</w:t>
      </w:r>
    </w:p>
    <w:p w14:paraId="2F027E15" w14:textId="77777777" w:rsidR="003D6387" w:rsidRDefault="003D6387" w:rsidP="003D6387">
      <w:pPr>
        <w:spacing w:line="0" w:lineRule="atLeast"/>
        <w:rPr>
          <w:rFonts w:ascii="BIZ UDP明朝 Medium" w:eastAsia="BIZ UDP明朝 Medium" w:hAnsi="BIZ UDP明朝 Medium"/>
          <w:bCs/>
          <w:sz w:val="28"/>
          <w:szCs w:val="28"/>
        </w:rPr>
      </w:pPr>
    </w:p>
    <w:p w14:paraId="0DABB4D6" w14:textId="77777777" w:rsidR="003D6387" w:rsidRPr="00240B4E" w:rsidRDefault="003D6387" w:rsidP="003D6387">
      <w:pPr>
        <w:spacing w:line="0" w:lineRule="atLeast"/>
        <w:rPr>
          <w:rFonts w:ascii="ＭＳ ゴシック" w:eastAsia="ＭＳ ゴシック" w:hAnsi="ＭＳ ゴシック"/>
          <w:bCs/>
          <w:sz w:val="28"/>
          <w:szCs w:val="28"/>
        </w:rPr>
      </w:pPr>
      <w:r w:rsidRPr="00240B4E">
        <w:rPr>
          <w:rFonts w:ascii="ＭＳ ゴシック" w:eastAsia="ＭＳ ゴシック" w:hAnsi="ＭＳ ゴシック" w:hint="eastAsia"/>
          <w:bCs/>
          <w:sz w:val="28"/>
          <w:szCs w:val="28"/>
        </w:rPr>
        <w:t>その１：タイミング（いつ）</w:t>
      </w:r>
    </w:p>
    <w:tbl>
      <w:tblPr>
        <w:tblStyle w:val="a3"/>
        <w:tblW w:w="0" w:type="auto"/>
        <w:tblInd w:w="137" w:type="dxa"/>
        <w:tblLook w:val="04A0" w:firstRow="1" w:lastRow="0" w:firstColumn="1" w:lastColumn="0" w:noHBand="0" w:noVBand="1"/>
      </w:tblPr>
      <w:tblGrid>
        <w:gridCol w:w="9599"/>
      </w:tblGrid>
      <w:tr w:rsidR="003D6387" w14:paraId="114D9F9D" w14:textId="77777777" w:rsidTr="00087017">
        <w:tc>
          <w:tcPr>
            <w:tcW w:w="9599" w:type="dxa"/>
          </w:tcPr>
          <w:p w14:paraId="0F453AFB" w14:textId="77777777" w:rsidR="003D6387" w:rsidRDefault="003D6387" w:rsidP="00087017">
            <w:pPr>
              <w:rPr>
                <w:rFonts w:ascii="BIZ UDP明朝 Medium" w:eastAsia="BIZ UDP明朝 Medium" w:hAnsi="BIZ UDP明朝 Medium"/>
              </w:rPr>
            </w:pPr>
          </w:p>
          <w:p w14:paraId="6DF45C5D" w14:textId="77777777" w:rsidR="003D6387" w:rsidRDefault="003D6387" w:rsidP="00087017">
            <w:pPr>
              <w:rPr>
                <w:rFonts w:ascii="BIZ UDP明朝 Medium" w:eastAsia="BIZ UDP明朝 Medium" w:hAnsi="BIZ UDP明朝 Medium"/>
              </w:rPr>
            </w:pPr>
          </w:p>
          <w:p w14:paraId="528849EE" w14:textId="77777777" w:rsidR="003D6387" w:rsidRDefault="003D6387" w:rsidP="00087017">
            <w:pPr>
              <w:rPr>
                <w:rFonts w:ascii="BIZ UDP明朝 Medium" w:eastAsia="BIZ UDP明朝 Medium" w:hAnsi="BIZ UDP明朝 Medium"/>
              </w:rPr>
            </w:pPr>
          </w:p>
          <w:p w14:paraId="22135AAF" w14:textId="77777777" w:rsidR="003D6387" w:rsidRDefault="003D6387" w:rsidP="00087017">
            <w:pPr>
              <w:rPr>
                <w:rFonts w:ascii="BIZ UDP明朝 Medium" w:eastAsia="BIZ UDP明朝 Medium" w:hAnsi="BIZ UDP明朝 Medium"/>
              </w:rPr>
            </w:pPr>
          </w:p>
          <w:p w14:paraId="6FD68976" w14:textId="77777777" w:rsidR="00A77AD4" w:rsidRDefault="00A77AD4" w:rsidP="00087017">
            <w:pPr>
              <w:rPr>
                <w:rFonts w:ascii="BIZ UDP明朝 Medium" w:eastAsia="BIZ UDP明朝 Medium" w:hAnsi="BIZ UDP明朝 Medium"/>
              </w:rPr>
            </w:pPr>
          </w:p>
          <w:p w14:paraId="6B167BAF" w14:textId="77777777" w:rsidR="00A77AD4" w:rsidRDefault="00A77AD4" w:rsidP="00087017">
            <w:pPr>
              <w:rPr>
                <w:rFonts w:ascii="BIZ UDP明朝 Medium" w:eastAsia="BIZ UDP明朝 Medium" w:hAnsi="BIZ UDP明朝 Medium"/>
              </w:rPr>
            </w:pPr>
          </w:p>
          <w:p w14:paraId="3936FB6E" w14:textId="77777777" w:rsidR="00A77AD4" w:rsidRDefault="00A77AD4" w:rsidP="00087017">
            <w:pPr>
              <w:rPr>
                <w:rFonts w:ascii="BIZ UDP明朝 Medium" w:eastAsia="BIZ UDP明朝 Medium" w:hAnsi="BIZ UDP明朝 Medium"/>
              </w:rPr>
            </w:pPr>
          </w:p>
          <w:p w14:paraId="69EEC819" w14:textId="77777777" w:rsidR="00A77AD4" w:rsidRDefault="00A77AD4" w:rsidP="00087017">
            <w:pPr>
              <w:rPr>
                <w:rFonts w:ascii="BIZ UDP明朝 Medium" w:eastAsia="BIZ UDP明朝 Medium" w:hAnsi="BIZ UDP明朝 Medium"/>
              </w:rPr>
            </w:pPr>
          </w:p>
          <w:p w14:paraId="518909E6" w14:textId="77777777" w:rsidR="00A77AD4" w:rsidRDefault="00A77AD4" w:rsidP="00087017">
            <w:pPr>
              <w:rPr>
                <w:rFonts w:ascii="BIZ UDP明朝 Medium" w:eastAsia="BIZ UDP明朝 Medium" w:hAnsi="BIZ UDP明朝 Medium"/>
              </w:rPr>
            </w:pPr>
          </w:p>
        </w:tc>
      </w:tr>
    </w:tbl>
    <w:p w14:paraId="69F10274" w14:textId="77777777" w:rsidR="003D6387" w:rsidRDefault="003D6387" w:rsidP="003D6387">
      <w:pPr>
        <w:spacing w:line="0" w:lineRule="atLeast"/>
        <w:rPr>
          <w:rFonts w:ascii="BIZ UDP明朝 Medium" w:eastAsia="BIZ UDP明朝 Medium" w:hAnsi="BIZ UDP明朝 Medium"/>
          <w:bCs/>
          <w:sz w:val="28"/>
          <w:szCs w:val="28"/>
        </w:rPr>
      </w:pPr>
    </w:p>
    <w:p w14:paraId="5DF813BA" w14:textId="77777777" w:rsidR="003D6387" w:rsidRPr="00240B4E" w:rsidRDefault="003D6387" w:rsidP="003D6387">
      <w:pPr>
        <w:spacing w:line="0" w:lineRule="atLeast"/>
        <w:rPr>
          <w:rFonts w:ascii="ＭＳ ゴシック" w:eastAsia="ＭＳ ゴシック" w:hAnsi="ＭＳ ゴシック"/>
          <w:bCs/>
          <w:sz w:val="28"/>
          <w:szCs w:val="28"/>
        </w:rPr>
      </w:pPr>
      <w:bookmarkStart w:id="2" w:name="_Hlk187836120"/>
      <w:r w:rsidRPr="00240B4E">
        <w:rPr>
          <w:rFonts w:ascii="ＭＳ ゴシック" w:eastAsia="ＭＳ ゴシック" w:hAnsi="ＭＳ ゴシック" w:hint="eastAsia"/>
          <w:bCs/>
          <w:sz w:val="28"/>
          <w:szCs w:val="28"/>
        </w:rPr>
        <w:t>その</w:t>
      </w:r>
      <w:r>
        <w:rPr>
          <w:rFonts w:ascii="ＭＳ ゴシック" w:eastAsia="ＭＳ ゴシック" w:hAnsi="ＭＳ ゴシック" w:hint="eastAsia"/>
          <w:bCs/>
          <w:sz w:val="28"/>
          <w:szCs w:val="28"/>
        </w:rPr>
        <w:t>２</w:t>
      </w:r>
      <w:r w:rsidRPr="00240B4E">
        <w:rPr>
          <w:rFonts w:ascii="ＭＳ ゴシック" w:eastAsia="ＭＳ ゴシック" w:hAnsi="ＭＳ ゴシック" w:hint="eastAsia"/>
          <w:bCs/>
          <w:sz w:val="28"/>
          <w:szCs w:val="28"/>
        </w:rPr>
        <w:t>：</w:t>
      </w:r>
      <w:r>
        <w:rPr>
          <w:rFonts w:ascii="ＭＳ ゴシック" w:eastAsia="ＭＳ ゴシック" w:hAnsi="ＭＳ ゴシック" w:hint="eastAsia"/>
          <w:bCs/>
          <w:sz w:val="28"/>
          <w:szCs w:val="28"/>
        </w:rPr>
        <w:t>連絡の主体と相手（誰から誰へ</w:t>
      </w:r>
      <w:r w:rsidRPr="00240B4E">
        <w:rPr>
          <w:rFonts w:ascii="ＭＳ ゴシック" w:eastAsia="ＭＳ ゴシック" w:hAnsi="ＭＳ ゴシック" w:hint="eastAsia"/>
          <w:bCs/>
          <w:sz w:val="28"/>
          <w:szCs w:val="28"/>
        </w:rPr>
        <w:t>）</w:t>
      </w:r>
    </w:p>
    <w:bookmarkEnd w:id="2"/>
    <w:tbl>
      <w:tblPr>
        <w:tblStyle w:val="a3"/>
        <w:tblW w:w="0" w:type="auto"/>
        <w:tblInd w:w="137" w:type="dxa"/>
        <w:tblLook w:val="04A0" w:firstRow="1" w:lastRow="0" w:firstColumn="1" w:lastColumn="0" w:noHBand="0" w:noVBand="1"/>
      </w:tblPr>
      <w:tblGrid>
        <w:gridCol w:w="9599"/>
      </w:tblGrid>
      <w:tr w:rsidR="003D6387" w14:paraId="26BEC43C" w14:textId="77777777" w:rsidTr="00087017">
        <w:tc>
          <w:tcPr>
            <w:tcW w:w="9599" w:type="dxa"/>
          </w:tcPr>
          <w:p w14:paraId="11199C84" w14:textId="77777777" w:rsidR="003D6387" w:rsidRDefault="003D6387" w:rsidP="00087017">
            <w:pPr>
              <w:rPr>
                <w:rFonts w:ascii="BIZ UDP明朝 Medium" w:eastAsia="BIZ UDP明朝 Medium" w:hAnsi="BIZ UDP明朝 Medium"/>
              </w:rPr>
            </w:pPr>
          </w:p>
          <w:p w14:paraId="19CCD727" w14:textId="77777777" w:rsidR="00A77AD4" w:rsidRDefault="00A77AD4" w:rsidP="00087017">
            <w:pPr>
              <w:rPr>
                <w:rFonts w:ascii="BIZ UDP明朝 Medium" w:eastAsia="BIZ UDP明朝 Medium" w:hAnsi="BIZ UDP明朝 Medium"/>
              </w:rPr>
            </w:pPr>
          </w:p>
          <w:p w14:paraId="1892286A" w14:textId="77777777" w:rsidR="00A77AD4" w:rsidRDefault="00A77AD4" w:rsidP="00087017">
            <w:pPr>
              <w:rPr>
                <w:rFonts w:ascii="BIZ UDP明朝 Medium" w:eastAsia="BIZ UDP明朝 Medium" w:hAnsi="BIZ UDP明朝 Medium"/>
              </w:rPr>
            </w:pPr>
          </w:p>
          <w:p w14:paraId="41040FCA" w14:textId="77777777" w:rsidR="00A77AD4" w:rsidRDefault="00A77AD4" w:rsidP="00087017">
            <w:pPr>
              <w:rPr>
                <w:rFonts w:ascii="BIZ UDP明朝 Medium" w:eastAsia="BIZ UDP明朝 Medium" w:hAnsi="BIZ UDP明朝 Medium"/>
              </w:rPr>
            </w:pPr>
          </w:p>
          <w:p w14:paraId="1F0C2A51" w14:textId="77777777" w:rsidR="00A77AD4" w:rsidRDefault="00A77AD4" w:rsidP="00087017">
            <w:pPr>
              <w:rPr>
                <w:rFonts w:ascii="BIZ UDP明朝 Medium" w:eastAsia="BIZ UDP明朝 Medium" w:hAnsi="BIZ UDP明朝 Medium"/>
              </w:rPr>
            </w:pPr>
          </w:p>
          <w:p w14:paraId="1E96348B" w14:textId="77777777" w:rsidR="003D6387" w:rsidRDefault="003D6387" w:rsidP="00087017">
            <w:pPr>
              <w:rPr>
                <w:rFonts w:ascii="BIZ UDP明朝 Medium" w:eastAsia="BIZ UDP明朝 Medium" w:hAnsi="BIZ UDP明朝 Medium"/>
              </w:rPr>
            </w:pPr>
          </w:p>
          <w:p w14:paraId="036A8201" w14:textId="77777777" w:rsidR="003D6387" w:rsidRDefault="003D6387" w:rsidP="00087017">
            <w:pPr>
              <w:rPr>
                <w:rFonts w:ascii="BIZ UDP明朝 Medium" w:eastAsia="BIZ UDP明朝 Medium" w:hAnsi="BIZ UDP明朝 Medium"/>
              </w:rPr>
            </w:pPr>
          </w:p>
          <w:p w14:paraId="586D9AB6" w14:textId="77777777" w:rsidR="003D6387" w:rsidRDefault="003D6387" w:rsidP="00087017">
            <w:pPr>
              <w:rPr>
                <w:rFonts w:ascii="BIZ UDP明朝 Medium" w:eastAsia="BIZ UDP明朝 Medium" w:hAnsi="BIZ UDP明朝 Medium"/>
              </w:rPr>
            </w:pPr>
          </w:p>
          <w:p w14:paraId="280A1B1C" w14:textId="77777777" w:rsidR="00A77AD4" w:rsidRDefault="00A77AD4" w:rsidP="00087017">
            <w:pPr>
              <w:rPr>
                <w:rFonts w:ascii="BIZ UDP明朝 Medium" w:eastAsia="BIZ UDP明朝 Medium" w:hAnsi="BIZ UDP明朝 Medium"/>
              </w:rPr>
            </w:pPr>
          </w:p>
        </w:tc>
      </w:tr>
    </w:tbl>
    <w:p w14:paraId="7F7AFB13" w14:textId="77777777" w:rsidR="003D6387" w:rsidRDefault="003D6387" w:rsidP="003D6387">
      <w:pPr>
        <w:rPr>
          <w:rFonts w:ascii="BIZ UDP明朝 Medium" w:eastAsia="BIZ UDP明朝 Medium" w:hAnsi="BIZ UDP明朝 Medium"/>
        </w:rPr>
      </w:pPr>
    </w:p>
    <w:p w14:paraId="2BFEFA78" w14:textId="77777777" w:rsidR="003D6387" w:rsidRPr="00240B4E" w:rsidRDefault="003D6387" w:rsidP="003D6387">
      <w:pPr>
        <w:spacing w:line="0" w:lineRule="atLeast"/>
        <w:rPr>
          <w:rFonts w:ascii="BIZ UDP明朝 Medium" w:eastAsia="BIZ UDP明朝 Medium" w:hAnsi="BIZ UDP明朝 Medium"/>
          <w:bCs/>
          <w:sz w:val="28"/>
          <w:szCs w:val="28"/>
        </w:rPr>
      </w:pPr>
      <w:r w:rsidRPr="00240B4E">
        <w:rPr>
          <w:rFonts w:ascii="ＭＳ ゴシック" w:eastAsia="ＭＳ ゴシック" w:hAnsi="ＭＳ ゴシック" w:hint="eastAsia"/>
          <w:bCs/>
          <w:sz w:val="28"/>
          <w:szCs w:val="28"/>
        </w:rPr>
        <w:t>その</w:t>
      </w:r>
      <w:r>
        <w:rPr>
          <w:rFonts w:ascii="ＭＳ ゴシック" w:eastAsia="ＭＳ ゴシック" w:hAnsi="ＭＳ ゴシック" w:hint="eastAsia"/>
          <w:bCs/>
          <w:sz w:val="28"/>
          <w:szCs w:val="28"/>
        </w:rPr>
        <w:t>３</w:t>
      </w:r>
      <w:r w:rsidRPr="00240B4E">
        <w:rPr>
          <w:rFonts w:ascii="ＭＳ ゴシック" w:eastAsia="ＭＳ ゴシック" w:hAnsi="ＭＳ ゴシック" w:hint="eastAsia"/>
          <w:bCs/>
          <w:sz w:val="28"/>
          <w:szCs w:val="28"/>
        </w:rPr>
        <w:t>：</w:t>
      </w:r>
      <w:r>
        <w:rPr>
          <w:rFonts w:ascii="ＭＳ ゴシック" w:eastAsia="ＭＳ ゴシック" w:hAnsi="ＭＳ ゴシック" w:hint="eastAsia"/>
          <w:bCs/>
          <w:sz w:val="28"/>
          <w:szCs w:val="28"/>
        </w:rPr>
        <w:t>方法（どうやって）</w:t>
      </w:r>
    </w:p>
    <w:tbl>
      <w:tblPr>
        <w:tblStyle w:val="a3"/>
        <w:tblW w:w="0" w:type="auto"/>
        <w:tblInd w:w="137" w:type="dxa"/>
        <w:tblLook w:val="04A0" w:firstRow="1" w:lastRow="0" w:firstColumn="1" w:lastColumn="0" w:noHBand="0" w:noVBand="1"/>
      </w:tblPr>
      <w:tblGrid>
        <w:gridCol w:w="9599"/>
      </w:tblGrid>
      <w:tr w:rsidR="003D6387" w14:paraId="4DB1908C" w14:textId="77777777" w:rsidTr="00087017">
        <w:tc>
          <w:tcPr>
            <w:tcW w:w="9599" w:type="dxa"/>
          </w:tcPr>
          <w:p w14:paraId="6FDB9D17" w14:textId="77777777" w:rsidR="003D6387" w:rsidRDefault="003D6387" w:rsidP="00087017">
            <w:pPr>
              <w:rPr>
                <w:rFonts w:ascii="BIZ UDP明朝 Medium" w:eastAsia="BIZ UDP明朝 Medium" w:hAnsi="BIZ UDP明朝 Medium"/>
              </w:rPr>
            </w:pPr>
          </w:p>
          <w:p w14:paraId="572670D8" w14:textId="77777777" w:rsidR="003D6387" w:rsidRDefault="003D6387" w:rsidP="00087017">
            <w:pPr>
              <w:rPr>
                <w:rFonts w:ascii="BIZ UDP明朝 Medium" w:eastAsia="BIZ UDP明朝 Medium" w:hAnsi="BIZ UDP明朝 Medium"/>
              </w:rPr>
            </w:pPr>
          </w:p>
          <w:p w14:paraId="78C3E11D" w14:textId="77777777" w:rsidR="003D6387" w:rsidRDefault="003D6387" w:rsidP="00087017">
            <w:pPr>
              <w:rPr>
                <w:rFonts w:ascii="BIZ UDP明朝 Medium" w:eastAsia="BIZ UDP明朝 Medium" w:hAnsi="BIZ UDP明朝 Medium"/>
              </w:rPr>
            </w:pPr>
          </w:p>
          <w:p w14:paraId="481E3744" w14:textId="77777777" w:rsidR="003D6387" w:rsidRDefault="003D6387" w:rsidP="00087017">
            <w:pPr>
              <w:rPr>
                <w:rFonts w:ascii="BIZ UDP明朝 Medium" w:eastAsia="BIZ UDP明朝 Medium" w:hAnsi="BIZ UDP明朝 Medium"/>
              </w:rPr>
            </w:pPr>
          </w:p>
          <w:p w14:paraId="5572F59D" w14:textId="77777777" w:rsidR="00A77AD4" w:rsidRDefault="00A77AD4" w:rsidP="00087017">
            <w:pPr>
              <w:rPr>
                <w:rFonts w:ascii="BIZ UDP明朝 Medium" w:eastAsia="BIZ UDP明朝 Medium" w:hAnsi="BIZ UDP明朝 Medium"/>
              </w:rPr>
            </w:pPr>
          </w:p>
          <w:p w14:paraId="22CDB1C0" w14:textId="77777777" w:rsidR="00A77AD4" w:rsidRDefault="00A77AD4" w:rsidP="00087017">
            <w:pPr>
              <w:rPr>
                <w:rFonts w:ascii="BIZ UDP明朝 Medium" w:eastAsia="BIZ UDP明朝 Medium" w:hAnsi="BIZ UDP明朝 Medium"/>
              </w:rPr>
            </w:pPr>
          </w:p>
          <w:p w14:paraId="62574D90" w14:textId="77777777" w:rsidR="00A77AD4" w:rsidRDefault="00A77AD4" w:rsidP="00087017">
            <w:pPr>
              <w:rPr>
                <w:rFonts w:ascii="BIZ UDP明朝 Medium" w:eastAsia="BIZ UDP明朝 Medium" w:hAnsi="BIZ UDP明朝 Medium"/>
              </w:rPr>
            </w:pPr>
          </w:p>
          <w:p w14:paraId="34B9A1E3" w14:textId="77777777" w:rsidR="00A77AD4" w:rsidRDefault="00A77AD4" w:rsidP="00087017">
            <w:pPr>
              <w:rPr>
                <w:rFonts w:ascii="BIZ UDP明朝 Medium" w:eastAsia="BIZ UDP明朝 Medium" w:hAnsi="BIZ UDP明朝 Medium"/>
              </w:rPr>
            </w:pPr>
          </w:p>
          <w:p w14:paraId="0D9FFCCA" w14:textId="77777777" w:rsidR="00A77AD4" w:rsidRDefault="00A77AD4" w:rsidP="00087017">
            <w:pPr>
              <w:rPr>
                <w:rFonts w:ascii="BIZ UDP明朝 Medium" w:eastAsia="BIZ UDP明朝 Medium" w:hAnsi="BIZ UDP明朝 Medium"/>
              </w:rPr>
            </w:pPr>
          </w:p>
        </w:tc>
      </w:tr>
    </w:tbl>
    <w:p w14:paraId="39044AA5" w14:textId="77777777" w:rsidR="003D6387" w:rsidRPr="003D6387" w:rsidRDefault="003D6387" w:rsidP="001C744D">
      <w:pPr>
        <w:rPr>
          <w:rFonts w:ascii="BIZ UDP明朝 Medium" w:eastAsia="BIZ UDP明朝 Medium" w:hAnsi="BIZ UDP明朝 Medium"/>
          <w:b/>
          <w:sz w:val="28"/>
          <w:szCs w:val="28"/>
          <w:bdr w:val="single" w:sz="4" w:space="0" w:color="auto"/>
          <w:shd w:val="pct15" w:color="auto" w:fill="FFFFFF"/>
        </w:rPr>
      </w:pPr>
    </w:p>
    <w:sectPr w:rsidR="003D6387" w:rsidRPr="003D6387" w:rsidSect="00A65F8B">
      <w:footerReference w:type="default" r:id="rId10"/>
      <w:pgSz w:w="11906" w:h="16838"/>
      <w:pgMar w:top="1440" w:right="1080" w:bottom="1440" w:left="1080"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58DA0" w14:textId="77777777" w:rsidR="002F599A" w:rsidRDefault="002F599A" w:rsidP="00DD3DF6">
      <w:r>
        <w:separator/>
      </w:r>
    </w:p>
  </w:endnote>
  <w:endnote w:type="continuationSeparator" w:id="0">
    <w:p w14:paraId="1D9006C3" w14:textId="77777777" w:rsidR="002F599A" w:rsidRDefault="002F599A" w:rsidP="00D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6354212"/>
      <w:docPartObj>
        <w:docPartGallery w:val="Page Numbers (Bottom of Page)"/>
        <w:docPartUnique/>
      </w:docPartObj>
    </w:sdtPr>
    <w:sdtEndPr>
      <w:rPr>
        <w:rFonts w:ascii="ＭＳ ゴシック" w:eastAsia="ＭＳ ゴシック" w:hAnsi="ＭＳ ゴシック"/>
      </w:rPr>
    </w:sdtEndPr>
    <w:sdtContent>
      <w:p w14:paraId="1E94EB0D" w14:textId="3261E9E4" w:rsidR="00803B5F" w:rsidRPr="00BA72AC" w:rsidRDefault="00A65F8B" w:rsidP="00A65F8B">
        <w:pPr>
          <w:pStyle w:val="a7"/>
          <w:jc w:val="center"/>
          <w:rPr>
            <w:rFonts w:ascii="ＭＳ ゴシック" w:eastAsia="ＭＳ ゴシック" w:hAnsi="ＭＳ ゴシック"/>
          </w:rPr>
        </w:pPr>
        <w:r w:rsidRPr="00BA72AC">
          <w:rPr>
            <w:rFonts w:ascii="ＭＳ ゴシック" w:eastAsia="ＭＳ ゴシック" w:hAnsi="ＭＳ ゴシック"/>
          </w:rPr>
          <w:fldChar w:fldCharType="begin"/>
        </w:r>
        <w:r w:rsidRPr="00BA72AC">
          <w:rPr>
            <w:rFonts w:ascii="ＭＳ ゴシック" w:eastAsia="ＭＳ ゴシック" w:hAnsi="ＭＳ ゴシック"/>
          </w:rPr>
          <w:instrText>PAGE   \* MERGEFORMAT</w:instrText>
        </w:r>
        <w:r w:rsidRPr="00BA72AC">
          <w:rPr>
            <w:rFonts w:ascii="ＭＳ ゴシック" w:eastAsia="ＭＳ ゴシック" w:hAnsi="ＭＳ ゴシック"/>
          </w:rPr>
          <w:fldChar w:fldCharType="separate"/>
        </w:r>
        <w:r w:rsidRPr="00BA72AC">
          <w:rPr>
            <w:rFonts w:ascii="ＭＳ ゴシック" w:eastAsia="ＭＳ ゴシック" w:hAnsi="ＭＳ ゴシック"/>
            <w:lang w:val="ja-JP"/>
          </w:rPr>
          <w:t>2</w:t>
        </w:r>
        <w:r w:rsidRPr="00BA72AC">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B7139" w14:textId="77777777" w:rsidR="002F599A" w:rsidRDefault="002F599A" w:rsidP="00DD3DF6">
      <w:r>
        <w:separator/>
      </w:r>
    </w:p>
  </w:footnote>
  <w:footnote w:type="continuationSeparator" w:id="0">
    <w:p w14:paraId="37D13196" w14:textId="77777777" w:rsidR="002F599A" w:rsidRDefault="002F599A" w:rsidP="00DD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0EA"/>
    <w:multiLevelType w:val="hybridMultilevel"/>
    <w:tmpl w:val="C97E6000"/>
    <w:lvl w:ilvl="0" w:tplc="09C62A9E">
      <w:numFmt w:val="bullet"/>
      <w:lvlText w:val="・"/>
      <w:lvlJc w:val="left"/>
      <w:pPr>
        <w:ind w:left="93" w:hanging="420"/>
      </w:pPr>
      <w:rPr>
        <w:rFonts w:ascii="ＭＳ 明朝" w:eastAsia="ＭＳ 明朝" w:hAnsi="ＭＳ 明朝" w:cstheme="minorBidi" w:hint="eastAsia"/>
      </w:rPr>
    </w:lvl>
    <w:lvl w:ilvl="1" w:tplc="0409000B" w:tentative="1">
      <w:start w:val="1"/>
      <w:numFmt w:val="bullet"/>
      <w:lvlText w:val=""/>
      <w:lvlJc w:val="left"/>
      <w:pPr>
        <w:ind w:left="513" w:hanging="420"/>
      </w:pPr>
      <w:rPr>
        <w:rFonts w:ascii="Wingdings" w:hAnsi="Wingdings" w:hint="default"/>
      </w:rPr>
    </w:lvl>
    <w:lvl w:ilvl="2" w:tplc="0409000D" w:tentative="1">
      <w:start w:val="1"/>
      <w:numFmt w:val="bullet"/>
      <w:lvlText w:val=""/>
      <w:lvlJc w:val="left"/>
      <w:pPr>
        <w:ind w:left="933" w:hanging="420"/>
      </w:pPr>
      <w:rPr>
        <w:rFonts w:ascii="Wingdings" w:hAnsi="Wingdings" w:hint="default"/>
      </w:rPr>
    </w:lvl>
    <w:lvl w:ilvl="3" w:tplc="04090001" w:tentative="1">
      <w:start w:val="1"/>
      <w:numFmt w:val="bullet"/>
      <w:lvlText w:val=""/>
      <w:lvlJc w:val="left"/>
      <w:pPr>
        <w:ind w:left="1353" w:hanging="420"/>
      </w:pPr>
      <w:rPr>
        <w:rFonts w:ascii="Wingdings" w:hAnsi="Wingdings" w:hint="default"/>
      </w:rPr>
    </w:lvl>
    <w:lvl w:ilvl="4" w:tplc="0409000B" w:tentative="1">
      <w:start w:val="1"/>
      <w:numFmt w:val="bullet"/>
      <w:lvlText w:val=""/>
      <w:lvlJc w:val="left"/>
      <w:pPr>
        <w:ind w:left="1773" w:hanging="420"/>
      </w:pPr>
      <w:rPr>
        <w:rFonts w:ascii="Wingdings" w:hAnsi="Wingdings" w:hint="default"/>
      </w:rPr>
    </w:lvl>
    <w:lvl w:ilvl="5" w:tplc="0409000D" w:tentative="1">
      <w:start w:val="1"/>
      <w:numFmt w:val="bullet"/>
      <w:lvlText w:val=""/>
      <w:lvlJc w:val="left"/>
      <w:pPr>
        <w:ind w:left="2193" w:hanging="420"/>
      </w:pPr>
      <w:rPr>
        <w:rFonts w:ascii="Wingdings" w:hAnsi="Wingdings" w:hint="default"/>
      </w:rPr>
    </w:lvl>
    <w:lvl w:ilvl="6" w:tplc="04090001" w:tentative="1">
      <w:start w:val="1"/>
      <w:numFmt w:val="bullet"/>
      <w:lvlText w:val=""/>
      <w:lvlJc w:val="left"/>
      <w:pPr>
        <w:ind w:left="2613" w:hanging="420"/>
      </w:pPr>
      <w:rPr>
        <w:rFonts w:ascii="Wingdings" w:hAnsi="Wingdings" w:hint="default"/>
      </w:rPr>
    </w:lvl>
    <w:lvl w:ilvl="7" w:tplc="0409000B" w:tentative="1">
      <w:start w:val="1"/>
      <w:numFmt w:val="bullet"/>
      <w:lvlText w:val=""/>
      <w:lvlJc w:val="left"/>
      <w:pPr>
        <w:ind w:left="3033" w:hanging="420"/>
      </w:pPr>
      <w:rPr>
        <w:rFonts w:ascii="Wingdings" w:hAnsi="Wingdings" w:hint="default"/>
      </w:rPr>
    </w:lvl>
    <w:lvl w:ilvl="8" w:tplc="0409000D" w:tentative="1">
      <w:start w:val="1"/>
      <w:numFmt w:val="bullet"/>
      <w:lvlText w:val=""/>
      <w:lvlJc w:val="left"/>
      <w:pPr>
        <w:ind w:left="3453" w:hanging="420"/>
      </w:pPr>
      <w:rPr>
        <w:rFonts w:ascii="Wingdings" w:hAnsi="Wingdings" w:hint="default"/>
      </w:rPr>
    </w:lvl>
  </w:abstractNum>
  <w:abstractNum w:abstractNumId="1" w15:restartNumberingAfterBreak="0">
    <w:nsid w:val="012F20B3"/>
    <w:multiLevelType w:val="hybridMultilevel"/>
    <w:tmpl w:val="57BE9DCC"/>
    <w:lvl w:ilvl="0" w:tplc="46B2ABAE">
      <w:start w:val="1"/>
      <w:numFmt w:val="bullet"/>
      <w:lvlText w:val="○"/>
      <w:lvlJc w:val="left"/>
      <w:pPr>
        <w:ind w:left="755" w:hanging="440"/>
      </w:pPr>
      <w:rPr>
        <w:rFonts w:ascii="ＭＳ ゴシック" w:eastAsia="ＭＳ ゴシック" w:hAnsi="ＭＳ ゴシック" w:hint="eastAsia"/>
        <w:b w:val="0"/>
        <w:bCs w:val="0"/>
        <w:color w:val="auto"/>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 w15:restartNumberingAfterBreak="0">
    <w:nsid w:val="02B51443"/>
    <w:multiLevelType w:val="hybridMultilevel"/>
    <w:tmpl w:val="E4F65B94"/>
    <w:lvl w:ilvl="0" w:tplc="AAF28C14">
      <w:start w:val="1"/>
      <w:numFmt w:val="bullet"/>
      <w:lvlText w:val="※"/>
      <w:lvlJc w:val="left"/>
      <w:pPr>
        <w:ind w:left="1520" w:hanging="440"/>
      </w:pPr>
      <w:rPr>
        <w:rFonts w:ascii="ＭＳ ゴシック" w:eastAsia="ＭＳ ゴシック" w:hAnsi="ＭＳ ゴシック"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3" w15:restartNumberingAfterBreak="0">
    <w:nsid w:val="051C291E"/>
    <w:multiLevelType w:val="hybridMultilevel"/>
    <w:tmpl w:val="452070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6761259"/>
    <w:multiLevelType w:val="hybridMultilevel"/>
    <w:tmpl w:val="E97CCED0"/>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B16C46"/>
    <w:multiLevelType w:val="hybridMultilevel"/>
    <w:tmpl w:val="194E06AC"/>
    <w:lvl w:ilvl="0" w:tplc="FFFFFFFF">
      <w:start w:val="1"/>
      <w:numFmt w:val="decimalEnclosedCircle"/>
      <w:lvlText w:val="%1"/>
      <w:lvlJc w:val="left"/>
      <w:pPr>
        <w:ind w:left="900" w:hanging="420"/>
      </w:pPr>
    </w:lvl>
    <w:lvl w:ilvl="1" w:tplc="4226FCDE">
      <w:start w:val="1"/>
      <w:numFmt w:val="decimalEnclosedCircle"/>
      <w:lvlText w:val="%2"/>
      <w:lvlJc w:val="left"/>
      <w:pPr>
        <w:ind w:left="1260" w:hanging="360"/>
      </w:pPr>
      <w:rPr>
        <w:rFonts w:hint="default"/>
        <w:shd w:val="clear" w:color="auto" w:fill="auto"/>
      </w:r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6" w15:restartNumberingAfterBreak="0">
    <w:nsid w:val="07144CE0"/>
    <w:multiLevelType w:val="hybridMultilevel"/>
    <w:tmpl w:val="A3EC2D3A"/>
    <w:lvl w:ilvl="0" w:tplc="DBCA8EE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800D37"/>
    <w:multiLevelType w:val="hybridMultilevel"/>
    <w:tmpl w:val="4F283F2E"/>
    <w:lvl w:ilvl="0" w:tplc="5BEE1550">
      <w:start w:val="1"/>
      <w:numFmt w:val="bullet"/>
      <w:lvlText w:val="○"/>
      <w:lvlJc w:val="left"/>
      <w:pPr>
        <w:ind w:left="875" w:hanging="440"/>
      </w:pPr>
      <w:rPr>
        <w:rFonts w:ascii="ＭＳ ゴシック" w:eastAsia="ＭＳ ゴシック" w:hAnsi="ＭＳ ゴシック" w:hint="eastAsia"/>
        <w:lang w:val="en-US"/>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8" w15:restartNumberingAfterBreak="0">
    <w:nsid w:val="10C91F2D"/>
    <w:multiLevelType w:val="hybridMultilevel"/>
    <w:tmpl w:val="E1E22A08"/>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3D90D4F"/>
    <w:multiLevelType w:val="hybridMultilevel"/>
    <w:tmpl w:val="89D88D3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8536268"/>
    <w:multiLevelType w:val="hybridMultilevel"/>
    <w:tmpl w:val="3356CCAE"/>
    <w:lvl w:ilvl="0" w:tplc="6666D672">
      <w:numFmt w:val="bullet"/>
      <w:lvlText w:val="○"/>
      <w:lvlJc w:val="left"/>
      <w:pPr>
        <w:ind w:left="780" w:hanging="360"/>
      </w:pPr>
      <w:rPr>
        <w:rFonts w:ascii="ＭＳ 明朝" w:eastAsia="ＭＳ 明朝" w:hAnsi="ＭＳ 明朝" w:cstheme="minorBidi" w:hint="eastAsia"/>
        <w:lang w:val="en-US"/>
      </w:rPr>
    </w:lvl>
    <w:lvl w:ilvl="1" w:tplc="DBCA8EE4">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9FC0BF9"/>
    <w:multiLevelType w:val="hybridMultilevel"/>
    <w:tmpl w:val="0C28A69E"/>
    <w:lvl w:ilvl="0" w:tplc="09C62A9E">
      <w:numFmt w:val="bullet"/>
      <w:lvlText w:val="・"/>
      <w:lvlJc w:val="left"/>
      <w:pPr>
        <w:ind w:left="1080" w:hanging="42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20AF05C3"/>
    <w:multiLevelType w:val="hybridMultilevel"/>
    <w:tmpl w:val="8040B2B0"/>
    <w:lvl w:ilvl="0" w:tplc="04090009">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3" w15:restartNumberingAfterBreak="0">
    <w:nsid w:val="215F0454"/>
    <w:multiLevelType w:val="hybridMultilevel"/>
    <w:tmpl w:val="89AE6D0E"/>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17B3504"/>
    <w:multiLevelType w:val="hybridMultilevel"/>
    <w:tmpl w:val="56184550"/>
    <w:lvl w:ilvl="0" w:tplc="DBCA8EE4">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217B35CA"/>
    <w:multiLevelType w:val="hybridMultilevel"/>
    <w:tmpl w:val="9FCE32A8"/>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D23A88"/>
    <w:multiLevelType w:val="hybridMultilevel"/>
    <w:tmpl w:val="73CA8546"/>
    <w:lvl w:ilvl="0" w:tplc="DBCA8EE4">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7" w15:restartNumberingAfterBreak="0">
    <w:nsid w:val="23B51ECC"/>
    <w:multiLevelType w:val="hybridMultilevel"/>
    <w:tmpl w:val="030E770E"/>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41165A3"/>
    <w:multiLevelType w:val="hybridMultilevel"/>
    <w:tmpl w:val="B52ABD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253492"/>
    <w:multiLevelType w:val="hybridMultilevel"/>
    <w:tmpl w:val="10B0A12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E04024D"/>
    <w:multiLevelType w:val="hybridMultilevel"/>
    <w:tmpl w:val="D874868C"/>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146BA0"/>
    <w:multiLevelType w:val="hybridMultilevel"/>
    <w:tmpl w:val="6ACA4040"/>
    <w:lvl w:ilvl="0" w:tplc="716C9826">
      <w:start w:val="1"/>
      <w:numFmt w:val="bullet"/>
      <w:lvlText w:val=""/>
      <w:lvlJc w:val="left"/>
      <w:pPr>
        <w:ind w:left="920" w:hanging="440"/>
      </w:pPr>
      <w:rPr>
        <w:rFonts w:ascii="Wingdings" w:eastAsia="（※）"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2" w15:restartNumberingAfterBreak="0">
    <w:nsid w:val="2EAC2BC3"/>
    <w:multiLevelType w:val="hybridMultilevel"/>
    <w:tmpl w:val="7D6657A8"/>
    <w:lvl w:ilvl="0" w:tplc="3864B8E4">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2F504F82"/>
    <w:multiLevelType w:val="hybridMultilevel"/>
    <w:tmpl w:val="08027DCC"/>
    <w:lvl w:ilvl="0" w:tplc="0409000B">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4" w15:restartNumberingAfterBreak="0">
    <w:nsid w:val="31BC30D1"/>
    <w:multiLevelType w:val="hybridMultilevel"/>
    <w:tmpl w:val="EB56C1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39E7FFD"/>
    <w:multiLevelType w:val="hybridMultilevel"/>
    <w:tmpl w:val="CF545824"/>
    <w:lvl w:ilvl="0" w:tplc="F9A2566C">
      <w:start w:val="1"/>
      <w:numFmt w:val="bullet"/>
      <w:lvlText w:val=""/>
      <w:lvlJc w:val="left"/>
      <w:pPr>
        <w:ind w:left="440" w:hanging="440"/>
      </w:pPr>
      <w:rPr>
        <w:rFonts w:ascii="Wingdings" w:eastAsia="（※）"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8281876"/>
    <w:multiLevelType w:val="hybridMultilevel"/>
    <w:tmpl w:val="5CF23E62"/>
    <w:lvl w:ilvl="0" w:tplc="DBCA8EE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BFF5575"/>
    <w:multiLevelType w:val="hybridMultilevel"/>
    <w:tmpl w:val="10B0A124"/>
    <w:lvl w:ilvl="0" w:tplc="FFFFFFFF">
      <w:start w:val="1"/>
      <w:numFmt w:val="decimalEnclosedCircle"/>
      <w:lvlText w:val="%1"/>
      <w:lvlJc w:val="left"/>
      <w:pPr>
        <w:ind w:left="900" w:hanging="420"/>
      </w:p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28" w15:restartNumberingAfterBreak="0">
    <w:nsid w:val="3C320CAD"/>
    <w:multiLevelType w:val="hybridMultilevel"/>
    <w:tmpl w:val="C664925E"/>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F414EE7"/>
    <w:multiLevelType w:val="hybridMultilevel"/>
    <w:tmpl w:val="CAEE8DC4"/>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0826E01"/>
    <w:multiLevelType w:val="hybridMultilevel"/>
    <w:tmpl w:val="8710D792"/>
    <w:lvl w:ilvl="0" w:tplc="B472ED7A">
      <w:start w:val="1"/>
      <w:numFmt w:val="bullet"/>
      <w:lvlText w:val="○"/>
      <w:lvlJc w:val="left"/>
      <w:pPr>
        <w:ind w:left="440" w:hanging="440"/>
      </w:pPr>
      <w:rPr>
        <w:rFonts w:ascii="ＭＳ ゴシック" w:eastAsia="ＭＳ ゴシック" w:hAnsi="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1104372"/>
    <w:multiLevelType w:val="hybridMultilevel"/>
    <w:tmpl w:val="5C14EA58"/>
    <w:lvl w:ilvl="0" w:tplc="09C62A9E">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2" w15:restartNumberingAfterBreak="0">
    <w:nsid w:val="41935E5C"/>
    <w:multiLevelType w:val="hybridMultilevel"/>
    <w:tmpl w:val="4FDC2148"/>
    <w:lvl w:ilvl="0" w:tplc="02D04E24">
      <w:start w:val="1"/>
      <w:numFmt w:val="bullet"/>
      <w:lvlText w:val="○"/>
      <w:lvlJc w:val="left"/>
      <w:pPr>
        <w:ind w:left="875" w:hanging="440"/>
      </w:pPr>
      <w:rPr>
        <w:rFonts w:ascii="ＭＳ ゴシック" w:eastAsia="ＭＳ ゴシック" w:hAnsi="ＭＳ ゴシック" w:hint="eastAsia"/>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33" w15:restartNumberingAfterBreak="0">
    <w:nsid w:val="453833A5"/>
    <w:multiLevelType w:val="hybridMultilevel"/>
    <w:tmpl w:val="0AAEF3C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8714813"/>
    <w:multiLevelType w:val="hybridMultilevel"/>
    <w:tmpl w:val="BCD0F51E"/>
    <w:lvl w:ilvl="0" w:tplc="AAF28C14">
      <w:start w:val="1"/>
      <w:numFmt w:val="bullet"/>
      <w:lvlText w:val="※"/>
      <w:lvlJc w:val="left"/>
      <w:pPr>
        <w:ind w:left="880" w:hanging="440"/>
      </w:pPr>
      <w:rPr>
        <w:rFonts w:ascii="ＭＳ ゴシック" w:eastAsia="ＭＳ ゴシック" w:hAnsi="ＭＳ 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49D942EE"/>
    <w:multiLevelType w:val="hybridMultilevel"/>
    <w:tmpl w:val="E80A68B6"/>
    <w:lvl w:ilvl="0" w:tplc="DBCA8EE4">
      <w:start w:val="1"/>
      <w:numFmt w:val="bullet"/>
      <w:lvlText w:val=""/>
      <w:lvlJc w:val="left"/>
      <w:pPr>
        <w:ind w:left="1292" w:hanging="440"/>
      </w:pPr>
      <w:rPr>
        <w:rFonts w:ascii="Wingdings" w:hAnsi="Wingdings" w:hint="default"/>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36" w15:restartNumberingAfterBreak="0">
    <w:nsid w:val="4A741AFC"/>
    <w:multiLevelType w:val="hybridMultilevel"/>
    <w:tmpl w:val="CA9AF874"/>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01C7C2F"/>
    <w:multiLevelType w:val="hybridMultilevel"/>
    <w:tmpl w:val="87D4796E"/>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287568A"/>
    <w:multiLevelType w:val="hybridMultilevel"/>
    <w:tmpl w:val="4318401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4614A6A"/>
    <w:multiLevelType w:val="hybridMultilevel"/>
    <w:tmpl w:val="13F4F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4CF578B"/>
    <w:multiLevelType w:val="hybridMultilevel"/>
    <w:tmpl w:val="194E06AC"/>
    <w:lvl w:ilvl="0" w:tplc="FFFFFFFF">
      <w:start w:val="1"/>
      <w:numFmt w:val="decimalEnclosedCircle"/>
      <w:lvlText w:val="%1"/>
      <w:lvlJc w:val="left"/>
      <w:pPr>
        <w:ind w:left="900" w:hanging="420"/>
      </w:pPr>
    </w:lvl>
    <w:lvl w:ilvl="1" w:tplc="FFFFFFFF">
      <w:start w:val="1"/>
      <w:numFmt w:val="decimalEnclosedCircle"/>
      <w:lvlText w:val="%2"/>
      <w:lvlJc w:val="left"/>
      <w:pPr>
        <w:ind w:left="1260" w:hanging="360"/>
      </w:pPr>
      <w:rPr>
        <w:rFonts w:hint="default"/>
        <w:shd w:val="clear" w:color="auto" w:fill="auto"/>
      </w:r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41" w15:restartNumberingAfterBreak="0">
    <w:nsid w:val="565D7DFB"/>
    <w:multiLevelType w:val="hybridMultilevel"/>
    <w:tmpl w:val="E88CCAF6"/>
    <w:lvl w:ilvl="0" w:tplc="0409000B">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2" w15:restartNumberingAfterBreak="0">
    <w:nsid w:val="56A23F68"/>
    <w:multiLevelType w:val="hybridMultilevel"/>
    <w:tmpl w:val="7ED04E08"/>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B761A6B"/>
    <w:multiLevelType w:val="hybridMultilevel"/>
    <w:tmpl w:val="75001548"/>
    <w:lvl w:ilvl="0" w:tplc="DBCA8EE4">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4" w15:restartNumberingAfterBreak="0">
    <w:nsid w:val="5C1C770C"/>
    <w:multiLevelType w:val="hybridMultilevel"/>
    <w:tmpl w:val="B4F0F2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DF84FC0"/>
    <w:multiLevelType w:val="hybridMultilevel"/>
    <w:tmpl w:val="EA24FD12"/>
    <w:lvl w:ilvl="0" w:tplc="EF0E6F94">
      <w:start w:val="2"/>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F993DD8"/>
    <w:multiLevelType w:val="hybridMultilevel"/>
    <w:tmpl w:val="8B96829A"/>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0FD1BCB"/>
    <w:multiLevelType w:val="hybridMultilevel"/>
    <w:tmpl w:val="8A16DC5E"/>
    <w:lvl w:ilvl="0" w:tplc="9A7AC49E">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8" w15:restartNumberingAfterBreak="0">
    <w:nsid w:val="69B8175F"/>
    <w:multiLevelType w:val="hybridMultilevel"/>
    <w:tmpl w:val="5CA8F110"/>
    <w:lvl w:ilvl="0" w:tplc="02D04E24">
      <w:start w:val="1"/>
      <w:numFmt w:val="bullet"/>
      <w:lvlText w:val="○"/>
      <w:lvlJc w:val="left"/>
      <w:pPr>
        <w:ind w:left="875" w:hanging="440"/>
      </w:pPr>
      <w:rPr>
        <w:rFonts w:ascii="ＭＳ ゴシック" w:eastAsia="ＭＳ ゴシック" w:hAnsi="ＭＳ ゴシック" w:hint="eastAsia"/>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49" w15:restartNumberingAfterBreak="0">
    <w:nsid w:val="6DC56C53"/>
    <w:multiLevelType w:val="hybridMultilevel"/>
    <w:tmpl w:val="BFD261D8"/>
    <w:lvl w:ilvl="0" w:tplc="0B368AD0">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50" w15:restartNumberingAfterBreak="0">
    <w:nsid w:val="70C0345E"/>
    <w:multiLevelType w:val="hybridMultilevel"/>
    <w:tmpl w:val="E840877C"/>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97C4D98"/>
    <w:multiLevelType w:val="hybridMultilevel"/>
    <w:tmpl w:val="09D82410"/>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350034379">
    <w:abstractNumId w:val="24"/>
  </w:num>
  <w:num w:numId="2" w16cid:durableId="1866941269">
    <w:abstractNumId w:val="44"/>
  </w:num>
  <w:num w:numId="3" w16cid:durableId="924261140">
    <w:abstractNumId w:val="39"/>
  </w:num>
  <w:num w:numId="4" w16cid:durableId="2108576709">
    <w:abstractNumId w:val="18"/>
  </w:num>
  <w:num w:numId="5" w16cid:durableId="1775393037">
    <w:abstractNumId w:val="33"/>
  </w:num>
  <w:num w:numId="6" w16cid:durableId="1914462151">
    <w:abstractNumId w:val="10"/>
  </w:num>
  <w:num w:numId="7" w16cid:durableId="35349682">
    <w:abstractNumId w:val="9"/>
  </w:num>
  <w:num w:numId="8" w16cid:durableId="1887643050">
    <w:abstractNumId w:val="51"/>
  </w:num>
  <w:num w:numId="9" w16cid:durableId="1608077741">
    <w:abstractNumId w:val="0"/>
  </w:num>
  <w:num w:numId="10" w16cid:durableId="955135096">
    <w:abstractNumId w:val="12"/>
  </w:num>
  <w:num w:numId="11" w16cid:durableId="1465854667">
    <w:abstractNumId w:val="47"/>
  </w:num>
  <w:num w:numId="12" w16cid:durableId="667830898">
    <w:abstractNumId w:val="41"/>
  </w:num>
  <w:num w:numId="13" w16cid:durableId="1858957470">
    <w:abstractNumId w:val="49"/>
  </w:num>
  <w:num w:numId="14" w16cid:durableId="1121535927">
    <w:abstractNumId w:val="19"/>
  </w:num>
  <w:num w:numId="15" w16cid:durableId="497039360">
    <w:abstractNumId w:val="22"/>
  </w:num>
  <w:num w:numId="16" w16cid:durableId="397941670">
    <w:abstractNumId w:val="11"/>
  </w:num>
  <w:num w:numId="17" w16cid:durableId="65342057">
    <w:abstractNumId w:val="31"/>
  </w:num>
  <w:num w:numId="18" w16cid:durableId="662857939">
    <w:abstractNumId w:val="25"/>
  </w:num>
  <w:num w:numId="19" w16cid:durableId="1653636214">
    <w:abstractNumId w:val="6"/>
  </w:num>
  <w:num w:numId="20" w16cid:durableId="874392306">
    <w:abstractNumId w:val="35"/>
  </w:num>
  <w:num w:numId="21" w16cid:durableId="218902624">
    <w:abstractNumId w:val="16"/>
  </w:num>
  <w:num w:numId="22" w16cid:durableId="1284581523">
    <w:abstractNumId w:val="43"/>
  </w:num>
  <w:num w:numId="23" w16cid:durableId="1756974009">
    <w:abstractNumId w:val="21"/>
  </w:num>
  <w:num w:numId="24" w16cid:durableId="164055325">
    <w:abstractNumId w:val="23"/>
  </w:num>
  <w:num w:numId="25" w16cid:durableId="675765118">
    <w:abstractNumId w:val="36"/>
  </w:num>
  <w:num w:numId="26" w16cid:durableId="459148386">
    <w:abstractNumId w:val="29"/>
  </w:num>
  <w:num w:numId="27" w16cid:durableId="718675952">
    <w:abstractNumId w:val="2"/>
  </w:num>
  <w:num w:numId="28" w16cid:durableId="1968732658">
    <w:abstractNumId w:val="4"/>
  </w:num>
  <w:num w:numId="29" w16cid:durableId="1424913951">
    <w:abstractNumId w:val="46"/>
  </w:num>
  <w:num w:numId="30" w16cid:durableId="2104178632">
    <w:abstractNumId w:val="17"/>
  </w:num>
  <w:num w:numId="31" w16cid:durableId="2060199516">
    <w:abstractNumId w:val="30"/>
  </w:num>
  <w:num w:numId="32" w16cid:durableId="290551207">
    <w:abstractNumId w:val="34"/>
  </w:num>
  <w:num w:numId="33" w16cid:durableId="1075590721">
    <w:abstractNumId w:val="14"/>
  </w:num>
  <w:num w:numId="34" w16cid:durableId="1494108085">
    <w:abstractNumId w:val="32"/>
  </w:num>
  <w:num w:numId="35" w16cid:durableId="711537357">
    <w:abstractNumId w:val="27"/>
  </w:num>
  <w:num w:numId="36" w16cid:durableId="1124541431">
    <w:abstractNumId w:val="50"/>
  </w:num>
  <w:num w:numId="37" w16cid:durableId="1644193931">
    <w:abstractNumId w:val="48"/>
  </w:num>
  <w:num w:numId="38" w16cid:durableId="253900759">
    <w:abstractNumId w:val="5"/>
  </w:num>
  <w:num w:numId="39" w16cid:durableId="1283684580">
    <w:abstractNumId w:val="7"/>
  </w:num>
  <w:num w:numId="40" w16cid:durableId="1403941083">
    <w:abstractNumId w:val="42"/>
  </w:num>
  <w:num w:numId="41" w16cid:durableId="1764257152">
    <w:abstractNumId w:val="15"/>
  </w:num>
  <w:num w:numId="42" w16cid:durableId="1354190621">
    <w:abstractNumId w:val="37"/>
  </w:num>
  <w:num w:numId="43" w16cid:durableId="1115904546">
    <w:abstractNumId w:val="40"/>
  </w:num>
  <w:num w:numId="44" w16cid:durableId="170461384">
    <w:abstractNumId w:val="1"/>
  </w:num>
  <w:num w:numId="45" w16cid:durableId="1126046322">
    <w:abstractNumId w:val="26"/>
  </w:num>
  <w:num w:numId="46" w16cid:durableId="728462498">
    <w:abstractNumId w:val="28"/>
  </w:num>
  <w:num w:numId="47" w16cid:durableId="171604673">
    <w:abstractNumId w:val="13"/>
  </w:num>
  <w:num w:numId="48" w16cid:durableId="729155514">
    <w:abstractNumId w:val="20"/>
  </w:num>
  <w:num w:numId="49" w16cid:durableId="1158838716">
    <w:abstractNumId w:val="45"/>
  </w:num>
  <w:num w:numId="50" w16cid:durableId="599725487">
    <w:abstractNumId w:val="8"/>
  </w:num>
  <w:num w:numId="51" w16cid:durableId="1092970739">
    <w:abstractNumId w:val="3"/>
  </w:num>
  <w:num w:numId="52" w16cid:durableId="8164607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14"/>
    <w:rsid w:val="00012C96"/>
    <w:rsid w:val="00016F2B"/>
    <w:rsid w:val="000279D9"/>
    <w:rsid w:val="000824F2"/>
    <w:rsid w:val="000A3085"/>
    <w:rsid w:val="000B5310"/>
    <w:rsid w:val="000C5EE7"/>
    <w:rsid w:val="000D5E03"/>
    <w:rsid w:val="000E0A42"/>
    <w:rsid w:val="000E0B2C"/>
    <w:rsid w:val="00107911"/>
    <w:rsid w:val="0013095F"/>
    <w:rsid w:val="00166482"/>
    <w:rsid w:val="0017212C"/>
    <w:rsid w:val="00177819"/>
    <w:rsid w:val="001A3215"/>
    <w:rsid w:val="001B66C3"/>
    <w:rsid w:val="001C0A0F"/>
    <w:rsid w:val="001C744D"/>
    <w:rsid w:val="001D65C2"/>
    <w:rsid w:val="001F21E3"/>
    <w:rsid w:val="001F4E7D"/>
    <w:rsid w:val="00260686"/>
    <w:rsid w:val="002742EF"/>
    <w:rsid w:val="002E00A7"/>
    <w:rsid w:val="002F0F4E"/>
    <w:rsid w:val="002F599A"/>
    <w:rsid w:val="00300761"/>
    <w:rsid w:val="00313102"/>
    <w:rsid w:val="00315FF9"/>
    <w:rsid w:val="00356E9D"/>
    <w:rsid w:val="00367BBC"/>
    <w:rsid w:val="00391A75"/>
    <w:rsid w:val="003A1C94"/>
    <w:rsid w:val="003D6387"/>
    <w:rsid w:val="003E396E"/>
    <w:rsid w:val="004178ED"/>
    <w:rsid w:val="00424842"/>
    <w:rsid w:val="00434FBE"/>
    <w:rsid w:val="0045466A"/>
    <w:rsid w:val="00463F11"/>
    <w:rsid w:val="0046588C"/>
    <w:rsid w:val="004830B9"/>
    <w:rsid w:val="004A1FEF"/>
    <w:rsid w:val="004D10F6"/>
    <w:rsid w:val="004E22EE"/>
    <w:rsid w:val="004F45B3"/>
    <w:rsid w:val="004F4F67"/>
    <w:rsid w:val="004F6832"/>
    <w:rsid w:val="00522F72"/>
    <w:rsid w:val="00535C7D"/>
    <w:rsid w:val="0054471F"/>
    <w:rsid w:val="005454D1"/>
    <w:rsid w:val="005475B0"/>
    <w:rsid w:val="00552670"/>
    <w:rsid w:val="00562B7C"/>
    <w:rsid w:val="00575351"/>
    <w:rsid w:val="005852E1"/>
    <w:rsid w:val="005A1618"/>
    <w:rsid w:val="005B6116"/>
    <w:rsid w:val="005D54FD"/>
    <w:rsid w:val="00605D18"/>
    <w:rsid w:val="0060655C"/>
    <w:rsid w:val="00624781"/>
    <w:rsid w:val="00651107"/>
    <w:rsid w:val="00653193"/>
    <w:rsid w:val="00677B29"/>
    <w:rsid w:val="00683577"/>
    <w:rsid w:val="00684D14"/>
    <w:rsid w:val="006F0DF9"/>
    <w:rsid w:val="00706C0D"/>
    <w:rsid w:val="007133ED"/>
    <w:rsid w:val="00715965"/>
    <w:rsid w:val="00744C60"/>
    <w:rsid w:val="007529B2"/>
    <w:rsid w:val="0076092C"/>
    <w:rsid w:val="00760EDC"/>
    <w:rsid w:val="00763F52"/>
    <w:rsid w:val="007A2A85"/>
    <w:rsid w:val="007B4ABA"/>
    <w:rsid w:val="007D158E"/>
    <w:rsid w:val="007D551A"/>
    <w:rsid w:val="007F379D"/>
    <w:rsid w:val="00803B5F"/>
    <w:rsid w:val="00820556"/>
    <w:rsid w:val="00830EBA"/>
    <w:rsid w:val="0083100D"/>
    <w:rsid w:val="0089623B"/>
    <w:rsid w:val="008B28FC"/>
    <w:rsid w:val="008C6FA1"/>
    <w:rsid w:val="008E467C"/>
    <w:rsid w:val="008F7147"/>
    <w:rsid w:val="009728CB"/>
    <w:rsid w:val="00986BB6"/>
    <w:rsid w:val="009900B7"/>
    <w:rsid w:val="00996A04"/>
    <w:rsid w:val="00997747"/>
    <w:rsid w:val="009A4C84"/>
    <w:rsid w:val="009A4E19"/>
    <w:rsid w:val="009B02B8"/>
    <w:rsid w:val="009C5520"/>
    <w:rsid w:val="009D0ABD"/>
    <w:rsid w:val="009F03C2"/>
    <w:rsid w:val="00A059D5"/>
    <w:rsid w:val="00A065E6"/>
    <w:rsid w:val="00A44207"/>
    <w:rsid w:val="00A575AE"/>
    <w:rsid w:val="00A62C7D"/>
    <w:rsid w:val="00A659A7"/>
    <w:rsid w:val="00A65F8B"/>
    <w:rsid w:val="00A702DC"/>
    <w:rsid w:val="00A703E9"/>
    <w:rsid w:val="00A7473B"/>
    <w:rsid w:val="00A77AD4"/>
    <w:rsid w:val="00AB0C42"/>
    <w:rsid w:val="00AB70A2"/>
    <w:rsid w:val="00AB758B"/>
    <w:rsid w:val="00AC46F0"/>
    <w:rsid w:val="00AD6A3D"/>
    <w:rsid w:val="00AF296A"/>
    <w:rsid w:val="00AF2E40"/>
    <w:rsid w:val="00AF7324"/>
    <w:rsid w:val="00B02E72"/>
    <w:rsid w:val="00B216A1"/>
    <w:rsid w:val="00B55CEA"/>
    <w:rsid w:val="00B77664"/>
    <w:rsid w:val="00BA72AC"/>
    <w:rsid w:val="00BB3CA7"/>
    <w:rsid w:val="00BE6BF9"/>
    <w:rsid w:val="00BF60A8"/>
    <w:rsid w:val="00C12A44"/>
    <w:rsid w:val="00C14696"/>
    <w:rsid w:val="00C51987"/>
    <w:rsid w:val="00C57B17"/>
    <w:rsid w:val="00C80D99"/>
    <w:rsid w:val="00C86322"/>
    <w:rsid w:val="00C949E9"/>
    <w:rsid w:val="00CB3B29"/>
    <w:rsid w:val="00CD08AE"/>
    <w:rsid w:val="00CD6161"/>
    <w:rsid w:val="00CE02EC"/>
    <w:rsid w:val="00D030C0"/>
    <w:rsid w:val="00D16D07"/>
    <w:rsid w:val="00D3573C"/>
    <w:rsid w:val="00D463A7"/>
    <w:rsid w:val="00DB1734"/>
    <w:rsid w:val="00DD3DF6"/>
    <w:rsid w:val="00E264DE"/>
    <w:rsid w:val="00E353E0"/>
    <w:rsid w:val="00E41E46"/>
    <w:rsid w:val="00E504A6"/>
    <w:rsid w:val="00E70EE9"/>
    <w:rsid w:val="00E71D72"/>
    <w:rsid w:val="00E92A01"/>
    <w:rsid w:val="00EA3F12"/>
    <w:rsid w:val="00EA5DA9"/>
    <w:rsid w:val="00EE5E13"/>
    <w:rsid w:val="00EE7278"/>
    <w:rsid w:val="00EF195E"/>
    <w:rsid w:val="00EF75D1"/>
    <w:rsid w:val="00F02040"/>
    <w:rsid w:val="00F357B0"/>
    <w:rsid w:val="00F35D61"/>
    <w:rsid w:val="00FB37AF"/>
    <w:rsid w:val="00FB66E0"/>
    <w:rsid w:val="00FC3CB0"/>
    <w:rsid w:val="00FE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7277B"/>
  <w15:chartTrackingRefBased/>
  <w15:docId w15:val="{9BA3AEC9-BFAF-448D-9E7D-4AEC9672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4D14"/>
    <w:pPr>
      <w:ind w:leftChars="400" w:left="840"/>
    </w:pPr>
  </w:style>
  <w:style w:type="paragraph" w:styleId="a5">
    <w:name w:val="header"/>
    <w:basedOn w:val="a"/>
    <w:link w:val="a6"/>
    <w:uiPriority w:val="99"/>
    <w:unhideWhenUsed/>
    <w:rsid w:val="00DD3DF6"/>
    <w:pPr>
      <w:tabs>
        <w:tab w:val="center" w:pos="4252"/>
        <w:tab w:val="right" w:pos="8504"/>
      </w:tabs>
      <w:snapToGrid w:val="0"/>
    </w:pPr>
  </w:style>
  <w:style w:type="character" w:customStyle="1" w:styleId="a6">
    <w:name w:val="ヘッダー (文字)"/>
    <w:basedOn w:val="a0"/>
    <w:link w:val="a5"/>
    <w:uiPriority w:val="99"/>
    <w:rsid w:val="00DD3DF6"/>
  </w:style>
  <w:style w:type="paragraph" w:styleId="a7">
    <w:name w:val="footer"/>
    <w:basedOn w:val="a"/>
    <w:link w:val="a8"/>
    <w:uiPriority w:val="99"/>
    <w:unhideWhenUsed/>
    <w:rsid w:val="00DD3DF6"/>
    <w:pPr>
      <w:tabs>
        <w:tab w:val="center" w:pos="4252"/>
        <w:tab w:val="right" w:pos="8504"/>
      </w:tabs>
      <w:snapToGrid w:val="0"/>
    </w:pPr>
  </w:style>
  <w:style w:type="character" w:customStyle="1" w:styleId="a8">
    <w:name w:val="フッター (文字)"/>
    <w:basedOn w:val="a0"/>
    <w:link w:val="a7"/>
    <w:uiPriority w:val="99"/>
    <w:rsid w:val="00DD3DF6"/>
  </w:style>
  <w:style w:type="paragraph" w:styleId="a9">
    <w:name w:val="Revision"/>
    <w:hidden/>
    <w:uiPriority w:val="99"/>
    <w:semiHidden/>
    <w:rsid w:val="00434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920B-6EE9-427B-AEF1-862C41CC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568</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庸元</dc:creator>
  <cp:keywords/>
  <dc:description/>
  <cp:lastModifiedBy>noguchi_kohei</cp:lastModifiedBy>
  <cp:revision>23</cp:revision>
  <cp:lastPrinted>2024-12-24T05:33:00Z</cp:lastPrinted>
  <dcterms:created xsi:type="dcterms:W3CDTF">2025-01-14T04:36:00Z</dcterms:created>
  <dcterms:modified xsi:type="dcterms:W3CDTF">2025-03-12T07:31:00Z</dcterms:modified>
</cp:coreProperties>
</file>